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6A43" w:rsidRDefault="00526A43" w14:paraId="0422EF5D" w14:textId="77777777">
      <w:pPr>
        <w:spacing w:after="0" w:line="240" w:lineRule="auto"/>
        <w:jc w:val="center"/>
      </w:pPr>
      <w:r>
        <w:rPr>
          <w:rFonts w:ascii="Tahoma" w:hAnsi="Tahoma" w:cs="Tahoma"/>
          <w:b/>
          <w:sz w:val="40"/>
          <w:szCs w:val="40"/>
        </w:rPr>
        <w:t xml:space="preserve">Viaggio nell’Emilia delle donne, </w:t>
      </w:r>
    </w:p>
    <w:p w:rsidR="00526A43" w:rsidRDefault="00526A43" w14:paraId="4B458758" w14:textId="77777777">
      <w:pPr>
        <w:spacing w:after="0" w:line="240" w:lineRule="auto"/>
        <w:jc w:val="center"/>
      </w:pPr>
      <w:r>
        <w:rPr>
          <w:rFonts w:ascii="Tahoma" w:hAnsi="Tahoma" w:cs="Tahoma"/>
          <w:b/>
          <w:sz w:val="40"/>
          <w:szCs w:val="40"/>
        </w:rPr>
        <w:t>che hanno fatto la storia</w:t>
      </w:r>
    </w:p>
    <w:p w:rsidR="00526A43" w:rsidRDefault="00526A43" w14:paraId="45661C86" w14:textId="77777777">
      <w:pPr>
        <w:spacing w:after="0" w:line="240" w:lineRule="auto"/>
        <w:jc w:val="both"/>
        <w:rPr>
          <w:rFonts w:ascii="Tahoma" w:hAnsi="Tahoma" w:cs="Tahoma"/>
          <w:b/>
          <w:sz w:val="28"/>
          <w:szCs w:val="28"/>
        </w:rPr>
      </w:pPr>
    </w:p>
    <w:p w:rsidR="00526A43" w:rsidRDefault="00526A43" w14:paraId="79612D8C" w14:textId="77777777">
      <w:pPr>
        <w:spacing w:after="0" w:line="240" w:lineRule="auto"/>
        <w:jc w:val="both"/>
      </w:pPr>
      <w:r>
        <w:rPr>
          <w:rFonts w:ascii="Tahoma" w:hAnsi="Tahoma" w:cs="Tahoma"/>
          <w:b/>
          <w:sz w:val="28"/>
          <w:szCs w:val="28"/>
        </w:rPr>
        <w:t xml:space="preserve">Con Visit Emilia alla scoperta dei Castelli di Matilde di Canossa sull’Appennino Reggiano, nella Parma di Maria Luigia d’Austria e nella Piacenza di Margherita d’Austria. </w:t>
      </w:r>
    </w:p>
    <w:p w:rsidR="00526A43" w:rsidRDefault="00526A43" w14:paraId="201D5124" w14:textId="77777777">
      <w:pPr>
        <w:spacing w:after="0" w:line="240" w:lineRule="auto"/>
        <w:jc w:val="both"/>
        <w:rPr>
          <w:rFonts w:ascii="Tahoma" w:hAnsi="Tahoma" w:cs="Tahoma"/>
          <w:b/>
          <w:sz w:val="24"/>
          <w:szCs w:val="24"/>
        </w:rPr>
      </w:pPr>
    </w:p>
    <w:p w:rsidR="00526A43" w:rsidRDefault="00526A43" w14:paraId="1FBEA088" w14:textId="087214D6">
      <w:pPr>
        <w:spacing w:line="240" w:lineRule="auto"/>
        <w:jc w:val="both"/>
      </w:pPr>
      <w:r w:rsidRPr="5A8BB762" w:rsidR="00526A43">
        <w:rPr>
          <w:rFonts w:ascii="Tahoma" w:hAnsi="Tahoma" w:cs="Tahoma"/>
          <w:sz w:val="24"/>
          <w:szCs w:val="24"/>
        </w:rPr>
        <w:t xml:space="preserve">Un viaggio in Emilia è come immergersi nella vita e nelle vicende di donne straordinarie, che hanno segnato la storia e il destino della Terra dello Slow Mix – </w:t>
      </w:r>
      <w:hyperlink r:id="R5e142d3ca59e44ba">
        <w:r w:rsidRPr="5A8BB762" w:rsidR="00526A43">
          <w:rPr>
            <w:rStyle w:val="Hyperlink"/>
            <w:rFonts w:ascii="Tahoma" w:hAnsi="Tahoma" w:cs="Tahoma"/>
            <w:sz w:val="24"/>
            <w:szCs w:val="24"/>
          </w:rPr>
          <w:t>www.visitemilia.com</w:t>
        </w:r>
      </w:hyperlink>
      <w:r w:rsidRPr="5A8BB762" w:rsidR="00526A43">
        <w:rPr>
          <w:rFonts w:ascii="Tahoma" w:hAnsi="Tahoma" w:cs="Tahoma"/>
          <w:color w:val="374151"/>
          <w:sz w:val="24"/>
          <w:szCs w:val="24"/>
        </w:rPr>
        <w:t xml:space="preserve">  </w:t>
      </w:r>
      <w:r w:rsidRPr="5A8BB762" w:rsidR="00526A43">
        <w:rPr>
          <w:rFonts w:ascii="Tahoma" w:hAnsi="Tahoma" w:cs="Tahoma"/>
          <w:sz w:val="24"/>
          <w:szCs w:val="24"/>
        </w:rPr>
        <w:t xml:space="preserve">- tra Parma, Piacenza e Reggio Emilia. Fra le imponenti e maestose mura dei </w:t>
      </w:r>
      <w:r w:rsidRPr="5A8BB762" w:rsidR="00526A43">
        <w:rPr>
          <w:rFonts w:ascii="Tahoma" w:hAnsi="Tahoma" w:cs="Tahoma"/>
          <w:b w:val="1"/>
          <w:bCs w:val="1"/>
          <w:sz w:val="24"/>
          <w:szCs w:val="24"/>
        </w:rPr>
        <w:t>Castelli Matildici</w:t>
      </w:r>
      <w:r w:rsidRPr="5A8BB762" w:rsidR="00526A43">
        <w:rPr>
          <w:rFonts w:ascii="Tahoma" w:hAnsi="Tahoma" w:cs="Tahoma"/>
          <w:sz w:val="24"/>
          <w:szCs w:val="24"/>
        </w:rPr>
        <w:t xml:space="preserve"> che si ergono sull’Appennino Reggiano i viaggiatori incontrano l’ombra di </w:t>
      </w:r>
      <w:r w:rsidRPr="5A8BB762" w:rsidR="00526A43">
        <w:rPr>
          <w:rFonts w:ascii="Tahoma" w:hAnsi="Tahoma" w:cs="Tahoma"/>
          <w:b w:val="1"/>
          <w:bCs w:val="1"/>
          <w:sz w:val="24"/>
          <w:szCs w:val="24"/>
        </w:rPr>
        <w:t>Matilde di Canossa</w:t>
      </w:r>
      <w:r w:rsidRPr="5A8BB762" w:rsidR="00526A43">
        <w:rPr>
          <w:rFonts w:ascii="Tahoma" w:hAnsi="Tahoma" w:cs="Tahoma"/>
          <w:sz w:val="24"/>
          <w:szCs w:val="24"/>
        </w:rPr>
        <w:t xml:space="preserve">, figura di forza e saggezza, che nel Medioevo si è distinta per aver difeso non solo i confini del suo regno, ma anche l’idea di una giustizia equa. Tra gli eleganti viali e palazzi storici di </w:t>
      </w:r>
      <w:r w:rsidRPr="5A8BB762" w:rsidR="00526A43">
        <w:rPr>
          <w:rFonts w:ascii="Tahoma" w:hAnsi="Tahoma" w:cs="Tahoma"/>
          <w:b w:val="1"/>
          <w:bCs w:val="1"/>
          <w:sz w:val="24"/>
          <w:szCs w:val="24"/>
        </w:rPr>
        <w:t>Parma,</w:t>
      </w:r>
      <w:r w:rsidRPr="5A8BB762" w:rsidR="00526A43">
        <w:rPr>
          <w:rFonts w:ascii="Tahoma" w:hAnsi="Tahoma" w:cs="Tahoma"/>
          <w:sz w:val="24"/>
          <w:szCs w:val="24"/>
        </w:rPr>
        <w:t xml:space="preserve"> emerge la presenza di </w:t>
      </w:r>
      <w:r w:rsidRPr="5A8BB762" w:rsidR="00526A43">
        <w:rPr>
          <w:rFonts w:ascii="Tahoma" w:hAnsi="Tahoma" w:cs="Tahoma"/>
          <w:b w:val="1"/>
          <w:bCs w:val="1"/>
          <w:sz w:val="24"/>
          <w:szCs w:val="24"/>
        </w:rPr>
        <w:t>Maria Luigia d'Austria</w:t>
      </w:r>
      <w:r w:rsidRPr="5A8BB762" w:rsidR="00526A43">
        <w:rPr>
          <w:rFonts w:ascii="Tahoma" w:hAnsi="Tahoma" w:cs="Tahoma"/>
          <w:sz w:val="24"/>
          <w:szCs w:val="24"/>
        </w:rPr>
        <w:t xml:space="preserve">, sovrana di grande cultura e raffinatezza, che ha lasciato un'impronta indelebile nella città e nel territorio. Continuando l’itinerario nel cuore di </w:t>
      </w:r>
      <w:r w:rsidRPr="5A8BB762" w:rsidR="00526A43">
        <w:rPr>
          <w:rFonts w:ascii="Tahoma" w:hAnsi="Tahoma" w:cs="Tahoma"/>
          <w:b w:val="1"/>
          <w:bCs w:val="1"/>
          <w:sz w:val="24"/>
          <w:szCs w:val="24"/>
        </w:rPr>
        <w:t>Piacenza, il Palazzo Farnese</w:t>
      </w:r>
      <w:r w:rsidRPr="5A8BB762" w:rsidR="00526A43">
        <w:rPr>
          <w:rFonts w:ascii="Tahoma" w:hAnsi="Tahoma" w:cs="Tahoma"/>
          <w:sz w:val="24"/>
          <w:szCs w:val="24"/>
        </w:rPr>
        <w:t xml:space="preserve"> si erge a testimonianza del potere e dell'eleganza di </w:t>
      </w:r>
      <w:r w:rsidRPr="5A8BB762" w:rsidR="00526A43">
        <w:rPr>
          <w:rFonts w:ascii="Tahoma" w:hAnsi="Tahoma" w:cs="Tahoma"/>
          <w:b w:val="1"/>
          <w:bCs w:val="1"/>
          <w:sz w:val="24"/>
          <w:szCs w:val="24"/>
        </w:rPr>
        <w:t>Margherita d'Austria</w:t>
      </w:r>
      <w:r w:rsidRPr="5A8BB762" w:rsidR="00526A43">
        <w:rPr>
          <w:rFonts w:ascii="Tahoma" w:hAnsi="Tahoma" w:cs="Tahoma"/>
          <w:sz w:val="24"/>
          <w:szCs w:val="24"/>
        </w:rPr>
        <w:t xml:space="preserve">, donna d’intelligenza e passione. È il momento di percorrere questo </w:t>
      </w:r>
      <w:r w:rsidRPr="5A8BB762" w:rsidR="00526A43">
        <w:rPr>
          <w:rFonts w:ascii="Tahoma" w:hAnsi="Tahoma" w:cs="Tahoma"/>
          <w:b w:val="1"/>
          <w:bCs w:val="1"/>
          <w:sz w:val="24"/>
          <w:szCs w:val="24"/>
        </w:rPr>
        <w:t xml:space="preserve">viaggio sorprendente attraverso i luoghi </w:t>
      </w:r>
      <w:r w:rsidRPr="5A8BB762" w:rsidR="00526A43">
        <w:rPr>
          <w:rFonts w:ascii="Tahoma" w:hAnsi="Tahoma" w:cs="Tahoma"/>
          <w:b w:val="1"/>
          <w:bCs w:val="1"/>
          <w:color w:val="auto"/>
          <w:sz w:val="24"/>
          <w:szCs w:val="24"/>
        </w:rPr>
        <w:t>dell’Emilia</w:t>
      </w:r>
      <w:r w:rsidRPr="5A8BB762" w:rsidR="00526A43">
        <w:rPr>
          <w:rFonts w:ascii="Tahoma" w:hAnsi="Tahoma" w:cs="Tahoma"/>
          <w:b w:val="1"/>
          <w:bCs w:val="1"/>
          <w:sz w:val="24"/>
          <w:szCs w:val="24"/>
        </w:rPr>
        <w:t xml:space="preserve"> delle donne</w:t>
      </w:r>
      <w:r w:rsidRPr="5A8BB762" w:rsidR="00526A43">
        <w:rPr>
          <w:rFonts w:ascii="Tahoma" w:hAnsi="Tahoma" w:cs="Tahoma"/>
          <w:sz w:val="24"/>
          <w:szCs w:val="24"/>
        </w:rPr>
        <w:t>, dove ogni pietra racconta una storia di coraggio, determinazione e fascino femminile.</w:t>
      </w:r>
    </w:p>
    <w:p w:rsidR="00526A43" w:rsidRDefault="00526A43" w14:paraId="6F213BB3" w14:textId="77777777">
      <w:pPr>
        <w:spacing w:after="0" w:line="240" w:lineRule="auto"/>
        <w:jc w:val="both"/>
      </w:pPr>
      <w:r>
        <w:rPr>
          <w:rFonts w:ascii="Tahoma" w:hAnsi="Tahoma" w:cs="Tahoma"/>
          <w:b/>
          <w:sz w:val="24"/>
          <w:szCs w:val="24"/>
        </w:rPr>
        <w:t>MATILDE DI CANOSSA</w:t>
      </w:r>
    </w:p>
    <w:p w:rsidRPr="0079619F" w:rsidR="00526A43" w:rsidP="5A8BB762" w:rsidRDefault="00526A43" w14:paraId="68FC2801" w14:textId="0DC84858">
      <w:pPr>
        <w:pStyle w:val="Normal"/>
        <w:suppressLineNumbers w:val="0"/>
        <w:bidi w:val="0"/>
        <w:spacing w:before="0" w:beforeAutospacing="off" w:after="0" w:afterAutospacing="off" w:line="240" w:lineRule="auto"/>
        <w:ind w:left="0" w:right="0"/>
        <w:jc w:val="both"/>
        <w:rPr>
          <w:rFonts w:ascii="Tahoma" w:hAnsi="Tahoma" w:eastAsia="Times New Roman" w:cs="Tahoma"/>
          <w:sz w:val="24"/>
          <w:szCs w:val="24"/>
          <w:lang w:eastAsia="it-IT"/>
        </w:rPr>
      </w:pPr>
      <w:r w:rsidRPr="5A8BB762" w:rsidR="00526A43">
        <w:rPr>
          <w:rFonts w:ascii="Tahoma" w:hAnsi="Tahoma" w:cs="Tahoma"/>
          <w:b w:val="1"/>
          <w:bCs w:val="1"/>
          <w:sz w:val="24"/>
          <w:szCs w:val="24"/>
        </w:rPr>
        <w:t>Tra le protagoniste più rilevanti del periodo medievale, Matilde di Canossa fu una potente feudataria</w:t>
      </w:r>
      <w:r w:rsidRPr="5A8BB762" w:rsidR="00526A43">
        <w:rPr>
          <w:rFonts w:ascii="Tahoma" w:hAnsi="Tahoma" w:cs="Tahoma"/>
          <w:sz w:val="24"/>
          <w:szCs w:val="24"/>
        </w:rPr>
        <w:t xml:space="preserve">, vicina al Papato nel periodo della lotta alle investiture. Nel cuore del suo dominio, dove oggi svettano i ruderi dell’affascinante </w:t>
      </w:r>
      <w:r w:rsidRPr="5A8BB762" w:rsidR="00526A43">
        <w:rPr>
          <w:rFonts w:ascii="Tahoma" w:hAnsi="Tahoma" w:cs="Tahoma"/>
          <w:b w:val="1"/>
          <w:bCs w:val="1"/>
          <w:sz w:val="24"/>
          <w:szCs w:val="24"/>
        </w:rPr>
        <w:t>Castello di Canossa, sull’Appennino Reggiano</w:t>
      </w:r>
      <w:r w:rsidRPr="5A8BB762" w:rsidR="00526A43">
        <w:rPr>
          <w:rFonts w:ascii="Tahoma" w:hAnsi="Tahoma" w:cs="Tahoma"/>
          <w:sz w:val="24"/>
          <w:szCs w:val="24"/>
        </w:rPr>
        <w:t xml:space="preserve">, </w:t>
      </w:r>
      <w:r w:rsidRPr="5A8BB762" w:rsidR="00526A43">
        <w:rPr>
          <w:rFonts w:ascii="Tahoma" w:hAnsi="Tahoma" w:eastAsia="Times New Roman" w:cs="Tahoma"/>
          <w:sz w:val="24"/>
          <w:szCs w:val="24"/>
          <w:lang w:eastAsia="it-IT"/>
        </w:rPr>
        <w:t xml:space="preserve">l’imperatore Enrico IV, suo cugino, ottenne </w:t>
      </w:r>
      <w:r w:rsidRPr="5A8BB762" w:rsidR="7F29BA60">
        <w:rPr>
          <w:rFonts w:ascii="Tahoma" w:hAnsi="Tahoma" w:eastAsia="Times New Roman" w:cs="Tahoma"/>
          <w:color w:val="auto"/>
          <w:sz w:val="24"/>
          <w:szCs w:val="24"/>
          <w:lang w:eastAsia="it-IT"/>
        </w:rPr>
        <w:t>nel 1077</w:t>
      </w:r>
      <w:r w:rsidRPr="5A8BB762" w:rsidR="7F29BA60">
        <w:rPr>
          <w:rFonts w:ascii="Tahoma" w:hAnsi="Tahoma" w:eastAsia="Times New Roman" w:cs="Tahoma"/>
          <w:color w:val="auto"/>
          <w:sz w:val="24"/>
          <w:szCs w:val="24"/>
          <w:lang w:eastAsia="it-IT"/>
        </w:rPr>
        <w:t xml:space="preserve"> </w:t>
      </w:r>
      <w:r w:rsidRPr="5A8BB762" w:rsidR="00526A43">
        <w:rPr>
          <w:rFonts w:ascii="Tahoma" w:hAnsi="Tahoma" w:eastAsia="Times New Roman" w:cs="Tahoma"/>
          <w:sz w:val="24"/>
          <w:szCs w:val="24"/>
          <w:lang w:eastAsia="it-IT"/>
        </w:rPr>
        <w:t xml:space="preserve">la revoca della scomunica dal pontefice Gregorio VII. Fu Matilde l’artefice di questa importante riconciliazione, da cui è nato poi il detto, tutt’ora utilizzato, </w:t>
      </w:r>
      <w:r w:rsidRPr="5A8BB762" w:rsidR="00526A43">
        <w:rPr>
          <w:rFonts w:ascii="Tahoma" w:hAnsi="Tahoma" w:eastAsia="Times New Roman" w:cs="Tahoma"/>
          <w:b w:val="1"/>
          <w:bCs w:val="1"/>
          <w:sz w:val="24"/>
          <w:szCs w:val="24"/>
          <w:lang w:eastAsia="it-IT"/>
        </w:rPr>
        <w:t>“andare a Canossa”</w:t>
      </w:r>
      <w:r w:rsidRPr="5A8BB762" w:rsidR="00526A43">
        <w:rPr>
          <w:rFonts w:ascii="Tahoma" w:hAnsi="Tahoma" w:eastAsia="Times New Roman" w:cs="Tahoma"/>
          <w:sz w:val="24"/>
          <w:szCs w:val="24"/>
          <w:lang w:eastAsia="it-IT"/>
        </w:rPr>
        <w:t xml:space="preserve">. </w:t>
      </w:r>
      <w:r w:rsidRPr="5A8BB762" w:rsidR="0C3341B2">
        <w:rPr>
          <w:rFonts w:ascii="Tahoma" w:hAnsi="Tahoma" w:eastAsia="Times New Roman" w:cs="Tahoma"/>
          <w:color w:val="auto"/>
          <w:sz w:val="24"/>
          <w:szCs w:val="24"/>
          <w:lang w:eastAsia="it-IT"/>
        </w:rPr>
        <w:t xml:space="preserve">All’interno del perimetro </w:t>
      </w:r>
      <w:r w:rsidRPr="5A8BB762" w:rsidR="0C3341B2">
        <w:rPr>
          <w:rFonts w:ascii="Tahoma" w:hAnsi="Tahoma" w:eastAsia="Times New Roman" w:cs="Tahoma"/>
          <w:color w:val="auto"/>
          <w:sz w:val="24"/>
          <w:szCs w:val="24"/>
          <w:lang w:eastAsia="it-IT"/>
        </w:rPr>
        <w:t>del Castello</w:t>
      </w:r>
      <w:r w:rsidRPr="5A8BB762" w:rsidR="0C3341B2">
        <w:rPr>
          <w:rFonts w:ascii="Tahoma" w:hAnsi="Tahoma" w:eastAsia="Times New Roman" w:cs="Tahoma"/>
          <w:color w:val="auto"/>
          <w:sz w:val="24"/>
          <w:szCs w:val="24"/>
          <w:lang w:eastAsia="it-IT"/>
        </w:rPr>
        <w:t xml:space="preserve"> è possibile vistare il Museo Nazionale Naborre Campanini che raccoglie testimonianze</w:t>
      </w:r>
      <w:r w:rsidRPr="5A8BB762" w:rsidR="27F523EA">
        <w:rPr>
          <w:rFonts w:ascii="Tahoma" w:hAnsi="Tahoma" w:eastAsia="Times New Roman" w:cs="Tahoma"/>
          <w:color w:val="auto"/>
          <w:sz w:val="24"/>
          <w:szCs w:val="24"/>
          <w:lang w:eastAsia="it-IT"/>
        </w:rPr>
        <w:t xml:space="preserve"> archeologiche</w:t>
      </w:r>
      <w:r w:rsidRPr="5A8BB762" w:rsidR="0C3341B2">
        <w:rPr>
          <w:rFonts w:ascii="Tahoma" w:hAnsi="Tahoma" w:eastAsia="Times New Roman" w:cs="Tahoma"/>
          <w:color w:val="auto"/>
          <w:sz w:val="24"/>
          <w:szCs w:val="24"/>
          <w:lang w:eastAsia="it-IT"/>
        </w:rPr>
        <w:t xml:space="preserve"> rinvenute principalmente durante gli scavi effettuati nella seconda metà del XIX secolo</w:t>
      </w:r>
      <w:r w:rsidRPr="5A8BB762" w:rsidR="619C0524">
        <w:rPr>
          <w:rFonts w:ascii="Tahoma" w:hAnsi="Tahoma" w:eastAsia="Times New Roman" w:cs="Tahoma"/>
          <w:color w:val="auto"/>
          <w:sz w:val="24"/>
          <w:szCs w:val="24"/>
          <w:lang w:eastAsia="it-IT"/>
        </w:rPr>
        <w:t>.</w:t>
      </w:r>
      <w:r w:rsidRPr="5A8BB762" w:rsidR="0C3341B2">
        <w:rPr>
          <w:rFonts w:ascii="Tahoma" w:hAnsi="Tahoma" w:eastAsia="Times New Roman" w:cs="Tahoma"/>
          <w:color w:val="FF0000"/>
          <w:sz w:val="24"/>
          <w:szCs w:val="24"/>
          <w:lang w:eastAsia="it-IT"/>
        </w:rPr>
        <w:t xml:space="preserve"> </w:t>
      </w:r>
      <w:r w:rsidRPr="5A8BB762" w:rsidR="00526A43">
        <w:rPr>
          <w:rFonts w:ascii="Tahoma" w:hAnsi="Tahoma" w:eastAsia="Times New Roman" w:cs="Tahoma"/>
          <w:sz w:val="24"/>
          <w:szCs w:val="24"/>
          <w:lang w:eastAsia="it-IT"/>
        </w:rPr>
        <w:t xml:space="preserve">Matilde governava un territorio strategico sia per i pontefici che per gli imperatori che dal Lazio si estendeva fino al Lago di Garda. </w:t>
      </w:r>
      <w:r w:rsidRPr="5A8BB762" w:rsidR="0079619F">
        <w:rPr>
          <w:rFonts w:ascii="Tahoma" w:hAnsi="Tahoma" w:eastAsia="Times New Roman" w:cs="Tahoma"/>
          <w:sz w:val="24"/>
          <w:szCs w:val="24"/>
          <w:lang w:eastAsia="it-IT"/>
        </w:rPr>
        <w:t xml:space="preserve"> </w:t>
      </w:r>
      <w:r w:rsidRPr="5A8BB762" w:rsidR="00526A43">
        <w:rPr>
          <w:rFonts w:ascii="Tahoma" w:hAnsi="Tahoma" w:eastAsia="Times New Roman" w:cs="Tahoma"/>
          <w:sz w:val="24"/>
          <w:szCs w:val="24"/>
          <w:lang w:eastAsia="it-IT"/>
        </w:rPr>
        <w:t>Per conoscere le sue vicende, bisogna visitare</w:t>
      </w:r>
      <w:r w:rsidRPr="5A8BB762" w:rsidR="5200D851">
        <w:rPr>
          <w:rFonts w:ascii="Tahoma" w:hAnsi="Tahoma" w:eastAsia="Times New Roman" w:cs="Tahoma"/>
          <w:sz w:val="24"/>
          <w:szCs w:val="24"/>
          <w:lang w:eastAsia="it-IT"/>
        </w:rPr>
        <w:t xml:space="preserve"> </w:t>
      </w:r>
      <w:r w:rsidRPr="5A8BB762" w:rsidR="76D0306F">
        <w:rPr>
          <w:rFonts w:ascii="Tahoma" w:hAnsi="Tahoma" w:eastAsia="Times New Roman" w:cs="Tahoma"/>
          <w:color w:val="auto"/>
          <w:sz w:val="24"/>
          <w:szCs w:val="24"/>
          <w:lang w:eastAsia="it-IT"/>
        </w:rPr>
        <w:t>altri</w:t>
      </w:r>
      <w:r w:rsidRPr="5A8BB762" w:rsidR="76D0306F">
        <w:rPr>
          <w:rFonts w:ascii="Tahoma" w:hAnsi="Tahoma" w:eastAsia="Times New Roman" w:cs="Tahoma"/>
          <w:sz w:val="24"/>
          <w:szCs w:val="24"/>
          <w:lang w:eastAsia="it-IT"/>
        </w:rPr>
        <w:t xml:space="preserve"> </w:t>
      </w:r>
      <w:r w:rsidRPr="5A8BB762" w:rsidR="00526A43">
        <w:rPr>
          <w:rFonts w:ascii="Tahoma" w:hAnsi="Tahoma" w:eastAsia="Times New Roman" w:cs="Tahoma"/>
          <w:b w:val="1"/>
          <w:bCs w:val="1"/>
          <w:sz w:val="24"/>
          <w:szCs w:val="24"/>
          <w:lang w:eastAsia="it-IT"/>
        </w:rPr>
        <w:t xml:space="preserve">Castelli Matildici, come il Castello di </w:t>
      </w:r>
      <w:r w:rsidRPr="5A8BB762" w:rsidR="00526A43">
        <w:rPr>
          <w:rFonts w:ascii="Tahoma" w:hAnsi="Tahoma" w:eastAsia="Times New Roman" w:cs="Tahoma"/>
          <w:b w:val="1"/>
          <w:bCs w:val="1"/>
          <w:sz w:val="24"/>
          <w:szCs w:val="24"/>
          <w:lang w:eastAsia="it-IT"/>
        </w:rPr>
        <w:t>Bianello</w:t>
      </w:r>
      <w:r w:rsidRPr="5A8BB762" w:rsidR="00526A43">
        <w:rPr>
          <w:rFonts w:ascii="Tahoma" w:hAnsi="Tahoma" w:eastAsia="Times New Roman" w:cs="Tahoma"/>
          <w:sz w:val="24"/>
          <w:szCs w:val="24"/>
          <w:lang w:eastAsia="it-IT"/>
        </w:rPr>
        <w:t xml:space="preserve">, dove la gran contessa fu incoronata </w:t>
      </w:r>
      <w:r w:rsidRPr="5A8BB762" w:rsidR="7729BFD6">
        <w:rPr>
          <w:rFonts w:ascii="Tahoma" w:hAnsi="Tahoma" w:eastAsia="Times New Roman" w:cs="Tahoma"/>
          <w:sz w:val="24"/>
          <w:szCs w:val="24"/>
          <w:lang w:eastAsia="it-IT"/>
        </w:rPr>
        <w:t>viceregina</w:t>
      </w:r>
      <w:r w:rsidRPr="5A8BB762" w:rsidR="00526A43">
        <w:rPr>
          <w:rFonts w:ascii="Tahoma" w:hAnsi="Tahoma" w:eastAsia="Times New Roman" w:cs="Tahoma"/>
          <w:sz w:val="24"/>
          <w:szCs w:val="24"/>
          <w:lang w:eastAsia="it-IT"/>
        </w:rPr>
        <w:t xml:space="preserve"> d’Italia. Passando attraverso le cucine, </w:t>
      </w:r>
      <w:r w:rsidRPr="5A8BB762" w:rsidR="0079619F">
        <w:rPr>
          <w:rFonts w:ascii="Tahoma" w:hAnsi="Tahoma" w:eastAsia="Times New Roman" w:cs="Tahoma"/>
          <w:color w:val="auto"/>
          <w:sz w:val="24"/>
          <w:szCs w:val="24"/>
          <w:lang w:eastAsia="it-IT"/>
        </w:rPr>
        <w:t>l’ampio</w:t>
      </w:r>
      <w:r w:rsidRPr="5A8BB762" w:rsidR="0079619F">
        <w:rPr>
          <w:rFonts w:ascii="Tahoma" w:hAnsi="Tahoma" w:eastAsia="Times New Roman" w:cs="Tahoma"/>
          <w:sz w:val="24"/>
          <w:szCs w:val="24"/>
          <w:lang w:eastAsia="it-IT"/>
        </w:rPr>
        <w:t xml:space="preserve"> </w:t>
      </w:r>
      <w:r w:rsidRPr="5A8BB762" w:rsidR="00526A43">
        <w:rPr>
          <w:rFonts w:ascii="Tahoma" w:hAnsi="Tahoma" w:eastAsia="Times New Roman" w:cs="Tahoma"/>
          <w:sz w:val="24"/>
          <w:szCs w:val="24"/>
          <w:lang w:eastAsia="it-IT"/>
        </w:rPr>
        <w:t>salone barocco, si scorge la stanza del dipinto di Matilde di Canossa, e poi la torre medievale dove</w:t>
      </w:r>
      <w:r w:rsidRPr="5A8BB762" w:rsidR="00526A43">
        <w:rPr>
          <w:rFonts w:ascii="Tahoma" w:hAnsi="Tahoma" w:eastAsia="Times New Roman" w:cs="Tahoma"/>
          <w:sz w:val="24"/>
          <w:szCs w:val="24"/>
          <w:lang w:eastAsia="it-IT"/>
        </w:rPr>
        <w:t xml:space="preserve"> </w:t>
      </w:r>
      <w:r w:rsidRPr="5A8BB762" w:rsidR="00526A43">
        <w:rPr>
          <w:rFonts w:ascii="Tahoma" w:hAnsi="Tahoma" w:eastAsia="Times New Roman" w:cs="Tahoma"/>
          <w:sz w:val="24"/>
          <w:szCs w:val="24"/>
          <w:lang w:eastAsia="it-IT"/>
        </w:rPr>
        <w:t>si trova </w:t>
      </w:r>
      <w:r w:rsidRPr="5A8BB762" w:rsidR="00526A43">
        <w:rPr>
          <w:rFonts w:ascii="Tahoma" w:hAnsi="Tahoma" w:eastAsia="Times New Roman" w:cs="Tahoma"/>
          <w:sz w:val="24"/>
          <w:szCs w:val="24"/>
          <w:lang w:eastAsia="it-IT"/>
        </w:rPr>
        <w:t>l'acetaia</w:t>
      </w:r>
      <w:r w:rsidRPr="5A8BB762" w:rsidR="00CA052F">
        <w:rPr>
          <w:rFonts w:ascii="Tahoma" w:hAnsi="Tahoma" w:eastAsia="Times New Roman" w:cs="Tahoma"/>
          <w:sz w:val="24"/>
          <w:szCs w:val="24"/>
          <w:lang w:eastAsia="it-IT"/>
        </w:rPr>
        <w:t xml:space="preserve"> </w:t>
      </w:r>
      <w:r w:rsidRPr="5A8BB762" w:rsidR="00CA052F">
        <w:rPr>
          <w:rFonts w:ascii="Tahoma" w:hAnsi="Tahoma" w:eastAsia="Times New Roman" w:cs="Tahoma"/>
          <w:color w:val="auto"/>
          <w:sz w:val="24"/>
          <w:szCs w:val="24"/>
          <w:lang w:eastAsia="it-IT"/>
        </w:rPr>
        <w:t xml:space="preserve">composta da ben 7 batterie donate dalla </w:t>
      </w:r>
      <w:r w:rsidRPr="5A8BB762" w:rsidR="00CA052F">
        <w:rPr>
          <w:rFonts w:ascii="Tahoma" w:hAnsi="Tahoma" w:eastAsia="Times New Roman" w:cs="Tahoma"/>
          <w:color w:val="auto"/>
          <w:sz w:val="24"/>
          <w:szCs w:val="24"/>
          <w:lang w:eastAsia="it-IT"/>
        </w:rPr>
        <w:t>Confraternita dell’Aceto Balsamico</w:t>
      </w:r>
      <w:r w:rsidRPr="5A8BB762" w:rsidR="00526A43">
        <w:rPr>
          <w:rFonts w:ascii="Tahoma" w:hAnsi="Tahoma" w:eastAsia="Times New Roman" w:cs="Tahoma"/>
          <w:sz w:val="24"/>
          <w:szCs w:val="24"/>
          <w:lang w:eastAsia="it-IT"/>
        </w:rPr>
        <w:t>, raggiungibile grazie a una suggestiva scala a chiocciola nascosta nello spessore del muro.</w:t>
      </w:r>
      <w:r w:rsidRPr="5A8BB762" w:rsidR="00CA052F">
        <w:rPr>
          <w:rFonts w:ascii="Tahoma" w:hAnsi="Tahoma" w:eastAsia="Times New Roman" w:cs="Tahoma"/>
          <w:sz w:val="24"/>
          <w:szCs w:val="24"/>
          <w:lang w:eastAsia="it-IT"/>
        </w:rPr>
        <w:t xml:space="preserve"> </w:t>
      </w:r>
      <w:r w:rsidRPr="5A8BB762" w:rsidR="00CA052F">
        <w:rPr>
          <w:rFonts w:ascii="Tahoma" w:hAnsi="Tahoma" w:eastAsia="Times New Roman" w:cs="Tahoma"/>
          <w:color w:val="auto"/>
          <w:sz w:val="24"/>
          <w:szCs w:val="24"/>
          <w:lang w:eastAsia="it-IT"/>
        </w:rPr>
        <w:t>A fine maggio è possibile assistere al</w:t>
      </w:r>
      <w:r w:rsidRPr="5A8BB762" w:rsidR="00CA052F">
        <w:rPr>
          <w:rFonts w:ascii="Tahoma" w:hAnsi="Tahoma" w:eastAsia="Times New Roman" w:cs="Tahoma"/>
          <w:color w:val="auto"/>
          <w:sz w:val="24"/>
          <w:szCs w:val="24"/>
          <w:lang w:eastAsia="it-IT"/>
        </w:rPr>
        <w:t xml:space="preserve"> Corteo Matildico</w:t>
      </w:r>
      <w:r w:rsidRPr="5A8BB762" w:rsidR="4533AB89">
        <w:rPr>
          <w:rFonts w:ascii="Tahoma" w:hAnsi="Tahoma" w:eastAsia="Times New Roman" w:cs="Tahoma"/>
          <w:color w:val="auto"/>
          <w:sz w:val="24"/>
          <w:szCs w:val="24"/>
          <w:lang w:eastAsia="it-IT"/>
        </w:rPr>
        <w:t>:</w:t>
      </w:r>
      <w:r w:rsidRPr="5A8BB762" w:rsidR="00CA052F">
        <w:rPr>
          <w:rFonts w:ascii="Tahoma" w:hAnsi="Tahoma" w:eastAsia="Times New Roman" w:cs="Tahoma"/>
          <w:color w:val="auto"/>
          <w:sz w:val="24"/>
          <w:szCs w:val="24"/>
          <w:lang w:eastAsia="it-IT"/>
        </w:rPr>
        <w:t xml:space="preserve"> </w:t>
      </w:r>
      <w:r w:rsidRPr="5A8BB762" w:rsidR="00CA052F">
        <w:rPr>
          <w:rFonts w:ascii="Tahoma" w:hAnsi="Tahoma" w:eastAsia="Times New Roman" w:cs="Tahoma"/>
          <w:color w:val="auto"/>
          <w:sz w:val="24"/>
          <w:szCs w:val="24"/>
          <w:lang w:eastAsia="it-IT"/>
        </w:rPr>
        <w:t xml:space="preserve">la manifestazione rievoca l’episodio della </w:t>
      </w:r>
      <w:r w:rsidRPr="5A8BB762" w:rsidR="00CA052F">
        <w:rPr>
          <w:rFonts w:ascii="Tahoma" w:hAnsi="Tahoma" w:eastAsia="Times New Roman" w:cs="Tahoma"/>
          <w:color w:val="auto"/>
          <w:sz w:val="24"/>
          <w:szCs w:val="24"/>
          <w:lang w:eastAsia="it-IT"/>
        </w:rPr>
        <w:t>Reinfeudazione</w:t>
      </w:r>
      <w:r w:rsidRPr="5A8BB762" w:rsidR="00CA052F">
        <w:rPr>
          <w:rFonts w:ascii="Tahoma" w:hAnsi="Tahoma" w:eastAsia="Times New Roman" w:cs="Tahoma"/>
          <w:color w:val="auto"/>
          <w:sz w:val="24"/>
          <w:szCs w:val="24"/>
          <w:lang w:eastAsia="it-IT"/>
        </w:rPr>
        <w:t xml:space="preserve"> di Matilde di Canossa per mano dell’imperatore Enrico V,</w:t>
      </w:r>
      <w:r w:rsidRPr="5A8BB762" w:rsidR="00CA052F">
        <w:rPr>
          <w:rFonts w:ascii="Tahoma" w:hAnsi="Tahoma" w:eastAsia="Times New Roman" w:cs="Tahoma"/>
          <w:color w:val="auto"/>
          <w:sz w:val="24"/>
          <w:szCs w:val="24"/>
          <w:lang w:eastAsia="it-IT"/>
        </w:rPr>
        <w:t xml:space="preserve"> </w:t>
      </w:r>
      <w:r w:rsidRPr="5A8BB762" w:rsidR="00CA052F">
        <w:rPr>
          <w:rFonts w:ascii="Tahoma" w:hAnsi="Tahoma" w:eastAsia="Times New Roman" w:cs="Tahoma"/>
          <w:color w:val="auto"/>
          <w:sz w:val="24"/>
          <w:szCs w:val="24"/>
          <w:lang w:eastAsia="it-IT"/>
        </w:rPr>
        <w:t xml:space="preserve">avvenuta ai piedi del castello di </w:t>
      </w:r>
      <w:r w:rsidRPr="5A8BB762" w:rsidR="00CA052F">
        <w:rPr>
          <w:rFonts w:ascii="Tahoma" w:hAnsi="Tahoma" w:eastAsia="Times New Roman" w:cs="Tahoma"/>
          <w:color w:val="auto"/>
          <w:sz w:val="24"/>
          <w:szCs w:val="24"/>
          <w:lang w:eastAsia="it-IT"/>
        </w:rPr>
        <w:t>Bianello</w:t>
      </w:r>
      <w:r w:rsidRPr="5A8BB762" w:rsidR="00CA052F">
        <w:rPr>
          <w:rFonts w:ascii="Tahoma" w:hAnsi="Tahoma" w:eastAsia="Times New Roman" w:cs="Tahoma"/>
          <w:color w:val="auto"/>
          <w:sz w:val="24"/>
          <w:szCs w:val="24"/>
          <w:lang w:eastAsia="it-IT"/>
        </w:rPr>
        <w:t xml:space="preserve"> tra il 6 e l’11</w:t>
      </w:r>
      <w:r w:rsidRPr="5A8BB762" w:rsidR="00CA052F">
        <w:rPr>
          <w:rFonts w:ascii="Tahoma" w:hAnsi="Tahoma" w:eastAsia="Times New Roman" w:cs="Tahoma"/>
          <w:color w:val="auto"/>
          <w:sz w:val="24"/>
          <w:szCs w:val="24"/>
          <w:lang w:eastAsia="it-IT"/>
        </w:rPr>
        <w:t xml:space="preserve"> </w:t>
      </w:r>
      <w:r w:rsidRPr="5A8BB762" w:rsidR="00CA052F">
        <w:rPr>
          <w:rFonts w:ascii="Tahoma" w:hAnsi="Tahoma" w:eastAsia="Times New Roman" w:cs="Tahoma"/>
          <w:color w:val="auto"/>
          <w:sz w:val="24"/>
          <w:szCs w:val="24"/>
          <w:lang w:eastAsia="it-IT"/>
        </w:rPr>
        <w:t>maggio del 1111</w:t>
      </w:r>
      <w:r w:rsidRPr="5A8BB762" w:rsidR="00CA052F">
        <w:rPr>
          <w:rFonts w:ascii="Tahoma" w:hAnsi="Tahoma" w:eastAsia="Times New Roman" w:cs="Tahoma"/>
          <w:color w:val="auto"/>
          <w:sz w:val="24"/>
          <w:szCs w:val="24"/>
          <w:lang w:eastAsia="it-IT"/>
        </w:rPr>
        <w:t xml:space="preserve">. </w:t>
      </w:r>
      <w:r w:rsidRPr="5A8BB762" w:rsidR="00526A43">
        <w:rPr>
          <w:rFonts w:ascii="Tahoma" w:hAnsi="Tahoma" w:eastAsia="Times New Roman" w:cs="Tahoma"/>
          <w:sz w:val="24"/>
          <w:szCs w:val="24"/>
          <w:lang w:eastAsia="it-IT"/>
        </w:rPr>
        <w:t xml:space="preserve">A poca distanza, </w:t>
      </w:r>
      <w:r w:rsidRPr="5A8BB762" w:rsidR="00526A43">
        <w:rPr>
          <w:rFonts w:ascii="Tahoma" w:hAnsi="Tahoma" w:eastAsia="Times New Roman" w:cs="Tahoma"/>
          <w:b w:val="1"/>
          <w:bCs w:val="1"/>
          <w:sz w:val="24"/>
          <w:szCs w:val="24"/>
          <w:lang w:eastAsia="it-IT"/>
        </w:rPr>
        <w:t>il Castello di Rossena</w:t>
      </w:r>
      <w:r w:rsidRPr="5A8BB762" w:rsidR="00526A43">
        <w:rPr>
          <w:rFonts w:ascii="Tahoma" w:hAnsi="Tahoma" w:eastAsia="Times New Roman" w:cs="Tahoma"/>
          <w:sz w:val="24"/>
          <w:szCs w:val="24"/>
          <w:lang w:eastAsia="it-IT"/>
        </w:rPr>
        <w:t xml:space="preserve"> con la torre di </w:t>
      </w:r>
      <w:r w:rsidRPr="5A8BB762" w:rsidR="00526A43">
        <w:rPr>
          <w:rFonts w:ascii="Tahoma" w:hAnsi="Tahoma" w:eastAsia="Times New Roman" w:cs="Tahoma"/>
          <w:sz w:val="24"/>
          <w:szCs w:val="24"/>
          <w:lang w:eastAsia="it-IT"/>
        </w:rPr>
        <w:t>Rossenella</w:t>
      </w:r>
      <w:r w:rsidRPr="5A8BB762" w:rsidR="213205DE">
        <w:rPr>
          <w:rFonts w:ascii="Tahoma" w:hAnsi="Tahoma" w:eastAsia="Times New Roman" w:cs="Tahoma"/>
          <w:sz w:val="24"/>
          <w:szCs w:val="24"/>
          <w:lang w:eastAsia="it-IT"/>
        </w:rPr>
        <w:t xml:space="preserve">, </w:t>
      </w:r>
      <w:r w:rsidRPr="5A8BB762" w:rsidR="00683BF3">
        <w:rPr>
          <w:rFonts w:ascii="Tahoma" w:hAnsi="Tahoma" w:eastAsia="Times New Roman" w:cs="Tahoma"/>
          <w:color w:val="auto"/>
          <w:sz w:val="24"/>
          <w:szCs w:val="24"/>
          <w:lang w:eastAsia="it-IT"/>
        </w:rPr>
        <w:t>avamposto difensivo</w:t>
      </w:r>
      <w:r w:rsidRPr="5A8BB762" w:rsidR="00683BF3">
        <w:rPr>
          <w:rFonts w:ascii="Tahoma" w:hAnsi="Tahoma" w:eastAsia="Times New Roman" w:cs="Tahoma"/>
          <w:color w:val="auto"/>
          <w:sz w:val="24"/>
          <w:szCs w:val="24"/>
          <w:lang w:eastAsia="it-IT"/>
        </w:rPr>
        <w:t xml:space="preserve"> </w:t>
      </w:r>
      <w:r w:rsidRPr="5A8BB762" w:rsidR="00683BF3">
        <w:rPr>
          <w:rFonts w:ascii="Tahoma" w:hAnsi="Tahoma" w:eastAsia="Times New Roman" w:cs="Tahoma"/>
          <w:color w:val="auto"/>
          <w:sz w:val="24"/>
          <w:szCs w:val="24"/>
          <w:lang w:eastAsia="it-IT"/>
        </w:rPr>
        <w:t>dei Canossa</w:t>
      </w:r>
      <w:r w:rsidRPr="5A8BB762" w:rsidR="00683BF3">
        <w:rPr>
          <w:rFonts w:ascii="Tahoma" w:hAnsi="Tahoma" w:eastAsia="Times New Roman" w:cs="Tahoma"/>
          <w:color w:val="auto"/>
          <w:sz w:val="24"/>
          <w:szCs w:val="24"/>
          <w:lang w:eastAsia="it-IT"/>
        </w:rPr>
        <w:t xml:space="preserve"> </w:t>
      </w:r>
      <w:r w:rsidRPr="5A8BB762" w:rsidR="00683BF3">
        <w:rPr>
          <w:rFonts w:ascii="Tahoma" w:hAnsi="Tahoma" w:eastAsia="Times New Roman" w:cs="Tahoma"/>
          <w:color w:val="auto"/>
          <w:sz w:val="24"/>
          <w:szCs w:val="24"/>
          <w:lang w:eastAsia="it-IT"/>
        </w:rPr>
        <w:t>in un paesaggio di ofiolite rossastra</w:t>
      </w:r>
      <w:r w:rsidRPr="5A8BB762" w:rsidR="00683BF3">
        <w:rPr>
          <w:rFonts w:ascii="Tahoma" w:hAnsi="Tahoma" w:eastAsia="Times New Roman" w:cs="Tahoma"/>
          <w:sz w:val="24"/>
          <w:szCs w:val="24"/>
          <w:lang w:eastAsia="it-IT"/>
        </w:rPr>
        <w:t xml:space="preserve"> </w:t>
      </w:r>
      <w:r w:rsidRPr="5A8BB762" w:rsidR="00683BF3">
        <w:rPr>
          <w:rFonts w:ascii="Tahoma" w:hAnsi="Tahoma" w:eastAsia="Times New Roman" w:cs="Tahoma"/>
          <w:color w:val="auto"/>
          <w:sz w:val="24"/>
          <w:szCs w:val="24"/>
          <w:lang w:eastAsia="it-IT"/>
        </w:rPr>
        <w:t>tutelato</w:t>
      </w:r>
      <w:r w:rsidRPr="5A8BB762" w:rsidR="00683BF3">
        <w:rPr>
          <w:color w:val="auto"/>
        </w:rPr>
        <w:t xml:space="preserve"> </w:t>
      </w:r>
      <w:r w:rsidRPr="5A8BB762" w:rsidR="00683BF3">
        <w:rPr>
          <w:rFonts w:ascii="Tahoma" w:hAnsi="Tahoma" w:eastAsia="Times New Roman" w:cs="Tahoma"/>
          <w:color w:val="auto"/>
          <w:sz w:val="24"/>
          <w:szCs w:val="24"/>
          <w:lang w:eastAsia="it-IT"/>
        </w:rPr>
        <w:t xml:space="preserve">della Riserva Naturale Orientata della Rupe di </w:t>
      </w:r>
      <w:r w:rsidRPr="5A8BB762" w:rsidR="00683BF3">
        <w:rPr>
          <w:rFonts w:ascii="Tahoma" w:hAnsi="Tahoma" w:eastAsia="Times New Roman" w:cs="Tahoma"/>
          <w:color w:val="auto"/>
          <w:sz w:val="24"/>
          <w:szCs w:val="24"/>
          <w:lang w:eastAsia="it-IT"/>
        </w:rPr>
        <w:t>Campotrera</w:t>
      </w:r>
      <w:r w:rsidRPr="5A8BB762" w:rsidR="00683BF3">
        <w:rPr>
          <w:rFonts w:ascii="Tahoma" w:hAnsi="Tahoma" w:eastAsia="Times New Roman" w:cs="Tahoma"/>
          <w:color w:val="auto"/>
          <w:sz w:val="24"/>
          <w:szCs w:val="24"/>
          <w:lang w:eastAsia="it-IT"/>
        </w:rPr>
        <w:t>, di notevole interesse geologico e botanico</w:t>
      </w:r>
      <w:r w:rsidRPr="5A8BB762" w:rsidR="387BE839">
        <w:rPr>
          <w:rFonts w:ascii="Tahoma" w:hAnsi="Tahoma" w:eastAsia="Times New Roman" w:cs="Tahoma"/>
          <w:color w:val="auto"/>
          <w:sz w:val="24"/>
          <w:szCs w:val="24"/>
          <w:lang w:eastAsia="it-IT"/>
        </w:rPr>
        <w:t>.</w:t>
      </w:r>
      <w:r w:rsidRPr="5A8BB762" w:rsidR="00683BF3">
        <w:rPr>
          <w:rFonts w:ascii="Tahoma" w:hAnsi="Tahoma" w:eastAsia="Times New Roman" w:cs="Tahoma"/>
          <w:color w:val="FF0000"/>
          <w:sz w:val="24"/>
          <w:szCs w:val="24"/>
          <w:lang w:eastAsia="it-IT"/>
        </w:rPr>
        <w:t xml:space="preserve"> </w:t>
      </w:r>
      <w:r w:rsidRPr="5A8BB762" w:rsidR="7F1186B1">
        <w:rPr>
          <w:rFonts w:ascii="Tahoma" w:hAnsi="Tahoma" w:eastAsia="Times New Roman" w:cs="Tahoma"/>
          <w:color w:val="auto"/>
          <w:sz w:val="24"/>
          <w:szCs w:val="24"/>
          <w:lang w:eastAsia="it-IT"/>
        </w:rPr>
        <w:t>I</w:t>
      </w:r>
      <w:r w:rsidRPr="5A8BB762" w:rsidR="00683BF3">
        <w:rPr>
          <w:rFonts w:ascii="Tahoma" w:hAnsi="Tahoma" w:eastAsia="Times New Roman" w:cs="Tahoma"/>
          <w:color w:val="auto"/>
          <w:sz w:val="24"/>
          <w:szCs w:val="24"/>
          <w:lang w:eastAsia="it-IT"/>
        </w:rPr>
        <w:t xml:space="preserve">l </w:t>
      </w:r>
      <w:r w:rsidRPr="5A8BB762" w:rsidR="00683BF3">
        <w:rPr>
          <w:rFonts w:ascii="Tahoma" w:hAnsi="Tahoma" w:eastAsia="Times New Roman" w:cs="Tahoma"/>
          <w:color w:val="auto"/>
          <w:sz w:val="24"/>
          <w:szCs w:val="24"/>
          <w:lang w:eastAsia="it-IT"/>
        </w:rPr>
        <w:t>castello</w:t>
      </w:r>
      <w:r w:rsidRPr="5A8BB762" w:rsidR="54B70DEE">
        <w:rPr>
          <w:rFonts w:ascii="Tahoma" w:hAnsi="Tahoma" w:eastAsia="Times New Roman" w:cs="Tahoma"/>
          <w:color w:val="auto"/>
          <w:sz w:val="24"/>
          <w:szCs w:val="24"/>
          <w:lang w:eastAsia="it-IT"/>
        </w:rPr>
        <w:t xml:space="preserve"> </w:t>
      </w:r>
      <w:r w:rsidRPr="5A8BB762" w:rsidR="00526A43">
        <w:rPr>
          <w:rFonts w:ascii="Tahoma" w:hAnsi="Tahoma" w:eastAsia="Times New Roman" w:cs="Tahoma"/>
          <w:sz w:val="24"/>
          <w:szCs w:val="24"/>
          <w:lang w:eastAsia="it-IT"/>
        </w:rPr>
        <w:t>è un gioiello architettonico conservato benissimo</w:t>
      </w:r>
      <w:r w:rsidRPr="5A8BB762" w:rsidR="00683BF3">
        <w:rPr>
          <w:rFonts w:ascii="Tahoma" w:hAnsi="Tahoma" w:eastAsia="Times New Roman" w:cs="Tahoma"/>
          <w:sz w:val="24"/>
          <w:szCs w:val="24"/>
          <w:lang w:eastAsia="it-IT"/>
        </w:rPr>
        <w:t xml:space="preserve"> </w:t>
      </w:r>
      <w:r w:rsidRPr="5A8BB762" w:rsidR="003E4996">
        <w:rPr>
          <w:rFonts w:ascii="Tahoma" w:hAnsi="Tahoma" w:eastAsia="Times New Roman" w:cs="Tahoma"/>
          <w:color w:val="auto"/>
          <w:sz w:val="24"/>
          <w:szCs w:val="24"/>
          <w:lang w:eastAsia="it-IT"/>
        </w:rPr>
        <w:t>e</w:t>
      </w:r>
      <w:r w:rsidRPr="5A8BB762" w:rsidR="6D1E3BF8">
        <w:rPr>
          <w:rFonts w:ascii="Tahoma" w:hAnsi="Tahoma" w:eastAsia="Times New Roman" w:cs="Tahoma"/>
          <w:color w:val="auto"/>
          <w:sz w:val="24"/>
          <w:szCs w:val="24"/>
          <w:lang w:eastAsia="it-IT"/>
        </w:rPr>
        <w:t>,</w:t>
      </w:r>
      <w:r w:rsidRPr="5A8BB762" w:rsidR="003E4996">
        <w:rPr>
          <w:rFonts w:ascii="Tahoma" w:hAnsi="Tahoma" w:eastAsia="Times New Roman" w:cs="Tahoma"/>
          <w:color w:val="auto"/>
          <w:sz w:val="24"/>
          <w:szCs w:val="24"/>
          <w:lang w:eastAsia="it-IT"/>
        </w:rPr>
        <w:t xml:space="preserve"> a seguito</w:t>
      </w:r>
      <w:r w:rsidRPr="5A8BB762" w:rsidR="003E4996">
        <w:rPr>
          <w:rFonts w:ascii="Tahoma" w:hAnsi="Tahoma" w:eastAsia="Times New Roman" w:cs="Tahoma"/>
          <w:color w:val="auto"/>
          <w:sz w:val="24"/>
          <w:szCs w:val="24"/>
          <w:lang w:eastAsia="it-IT"/>
        </w:rPr>
        <w:t xml:space="preserve"> </w:t>
      </w:r>
      <w:r w:rsidRPr="5A8BB762" w:rsidR="003E4996">
        <w:rPr>
          <w:rFonts w:ascii="Tahoma" w:hAnsi="Tahoma" w:eastAsia="Times New Roman" w:cs="Tahoma"/>
          <w:color w:val="auto"/>
          <w:sz w:val="24"/>
          <w:szCs w:val="24"/>
          <w:lang w:eastAsia="it-IT"/>
        </w:rPr>
        <w:t>di preziosi restauri</w:t>
      </w:r>
      <w:r w:rsidRPr="5A8BB762" w:rsidR="0FEB9BFF">
        <w:rPr>
          <w:rFonts w:ascii="Tahoma" w:hAnsi="Tahoma" w:eastAsia="Times New Roman" w:cs="Tahoma"/>
          <w:color w:val="auto"/>
          <w:sz w:val="24"/>
          <w:szCs w:val="24"/>
          <w:lang w:eastAsia="it-IT"/>
        </w:rPr>
        <w:t>,</w:t>
      </w:r>
      <w:r w:rsidRPr="5A8BB762" w:rsidR="003E4996">
        <w:rPr>
          <w:rFonts w:ascii="Tahoma" w:hAnsi="Tahoma" w:eastAsia="Times New Roman" w:cs="Tahoma"/>
          <w:color w:val="auto"/>
          <w:sz w:val="24"/>
          <w:szCs w:val="24"/>
          <w:lang w:eastAsia="it-IT"/>
        </w:rPr>
        <w:t xml:space="preserve"> ora</w:t>
      </w:r>
      <w:r w:rsidRPr="5A8BB762" w:rsidR="003E4996">
        <w:rPr>
          <w:rFonts w:ascii="Tahoma" w:hAnsi="Tahoma" w:eastAsia="Times New Roman" w:cs="Tahoma"/>
          <w:color w:val="auto"/>
          <w:sz w:val="24"/>
          <w:szCs w:val="24"/>
          <w:lang w:eastAsia="it-IT"/>
        </w:rPr>
        <w:t xml:space="preserve"> </w:t>
      </w:r>
      <w:r w:rsidRPr="5A8BB762" w:rsidR="00683BF3">
        <w:rPr>
          <w:rFonts w:ascii="Tahoma" w:hAnsi="Tahoma" w:eastAsia="Times New Roman" w:cs="Tahoma"/>
          <w:color w:val="auto"/>
          <w:sz w:val="24"/>
          <w:szCs w:val="24"/>
          <w:lang w:eastAsia="it-IT"/>
        </w:rPr>
        <w:t>è</w:t>
      </w:r>
      <w:r w:rsidRPr="5A8BB762" w:rsidR="00683BF3">
        <w:rPr>
          <w:rFonts w:ascii="Tahoma" w:hAnsi="Tahoma" w:eastAsia="Times New Roman" w:cs="Tahoma"/>
          <w:color w:val="auto"/>
          <w:sz w:val="24"/>
          <w:szCs w:val="24"/>
          <w:lang w:eastAsia="it-IT"/>
        </w:rPr>
        <w:t xml:space="preserve"> </w:t>
      </w:r>
      <w:r w:rsidRPr="5A8BB762" w:rsidR="00683BF3">
        <w:rPr>
          <w:rFonts w:ascii="Tahoma" w:hAnsi="Tahoma" w:eastAsia="Times New Roman" w:cs="Tahoma"/>
          <w:color w:val="auto"/>
          <w:sz w:val="24"/>
          <w:szCs w:val="24"/>
          <w:lang w:eastAsia="it-IT"/>
        </w:rPr>
        <w:t xml:space="preserve">possibile </w:t>
      </w:r>
      <w:r w:rsidRPr="5A8BB762" w:rsidR="00683BF3">
        <w:rPr>
          <w:rFonts w:ascii="Tahoma" w:hAnsi="Tahoma" w:eastAsia="Times New Roman" w:cs="Tahoma"/>
          <w:color w:val="auto"/>
          <w:sz w:val="24"/>
          <w:szCs w:val="24"/>
          <w:lang w:eastAsia="it-IT"/>
        </w:rPr>
        <w:t xml:space="preserve">anche </w:t>
      </w:r>
      <w:r w:rsidRPr="5A8BB762" w:rsidR="00683BF3">
        <w:rPr>
          <w:rFonts w:ascii="Tahoma" w:hAnsi="Tahoma" w:eastAsia="Times New Roman" w:cs="Tahoma"/>
          <w:color w:val="auto"/>
          <w:sz w:val="24"/>
          <w:szCs w:val="24"/>
          <w:lang w:eastAsia="it-IT"/>
        </w:rPr>
        <w:t>pernottare in ostello</w:t>
      </w:r>
      <w:r w:rsidRPr="5A8BB762" w:rsidR="00526A43">
        <w:rPr>
          <w:rFonts w:ascii="Tahoma" w:hAnsi="Tahoma" w:eastAsia="Times New Roman" w:cs="Tahoma"/>
          <w:sz w:val="24"/>
          <w:szCs w:val="24"/>
          <w:lang w:eastAsia="it-IT"/>
        </w:rPr>
        <w:t xml:space="preserve">. Il maniero più amato da Matilde di Canossa, invece, è </w:t>
      </w:r>
      <w:r w:rsidRPr="5A8BB762" w:rsidR="00526A43">
        <w:rPr>
          <w:rFonts w:ascii="Tahoma" w:hAnsi="Tahoma" w:eastAsia="Times New Roman" w:cs="Tahoma"/>
          <w:b w:val="1"/>
          <w:bCs w:val="1"/>
          <w:sz w:val="24"/>
          <w:szCs w:val="24"/>
          <w:lang w:eastAsia="it-IT"/>
        </w:rPr>
        <w:t>il Castello di Carpineti</w:t>
      </w:r>
      <w:r w:rsidRPr="5A8BB762" w:rsidR="00526A43">
        <w:rPr>
          <w:rFonts w:ascii="Tahoma" w:hAnsi="Tahoma" w:eastAsia="Times New Roman" w:cs="Tahoma"/>
          <w:sz w:val="24"/>
          <w:szCs w:val="24"/>
          <w:lang w:eastAsia="it-IT"/>
        </w:rPr>
        <w:t xml:space="preserve">, il più alto tra le fortezze appenniniche. Qui Matilde nel 1077 decise di ospitare papa Gregorio VII dopo il celebre incontro di Canossa con l’imperatore Enrico IV. Per scoprire, passo dopo passo, queste meraviglie, si può percorrere un tratto della </w:t>
      </w:r>
      <w:r w:rsidRPr="5A8BB762" w:rsidR="00526A43">
        <w:rPr>
          <w:rFonts w:ascii="Tahoma" w:hAnsi="Tahoma" w:eastAsia="Times New Roman" w:cs="Tahoma"/>
          <w:b w:val="1"/>
          <w:bCs w:val="1"/>
          <w:sz w:val="24"/>
          <w:szCs w:val="24"/>
          <w:lang w:eastAsia="it-IT"/>
        </w:rPr>
        <w:t>Via Matildica del Volto Santo</w:t>
      </w:r>
      <w:r w:rsidRPr="5A8BB762" w:rsidR="00526A43">
        <w:rPr>
          <w:rFonts w:ascii="Tahoma" w:hAnsi="Tahoma" w:eastAsia="Times New Roman" w:cs="Tahoma"/>
          <w:sz w:val="24"/>
          <w:szCs w:val="24"/>
          <w:lang w:eastAsia="it-IT"/>
        </w:rPr>
        <w:t xml:space="preserve">, che collega Mantova a Lucca, passando per Reggio Emilia e i borghi </w:t>
      </w:r>
      <w:r w:rsidRPr="5A8BB762" w:rsidR="00526A43">
        <w:rPr>
          <w:rFonts w:ascii="Tahoma" w:hAnsi="Tahoma" w:eastAsia="Tahoma" w:cs="Tahoma"/>
          <w:sz w:val="24"/>
          <w:szCs w:val="24"/>
        </w:rPr>
        <w:t xml:space="preserve">che vanno dalla </w:t>
      </w:r>
      <w:r w:rsidRPr="5A8BB762" w:rsidR="00526A43">
        <w:rPr>
          <w:rFonts w:ascii="Tahoma" w:hAnsi="Tahoma" w:eastAsia="Tahoma" w:cs="Tahoma"/>
          <w:sz w:val="24"/>
          <w:szCs w:val="24"/>
        </w:rPr>
        <w:t>Riserva MAB Unesco Po Grande</w:t>
      </w:r>
      <w:r w:rsidRPr="5A8BB762" w:rsidR="00526A43">
        <w:rPr>
          <w:rFonts w:ascii="Tahoma" w:hAnsi="Tahoma" w:eastAsia="Tahoma" w:cs="Tahoma"/>
          <w:sz w:val="24"/>
          <w:szCs w:val="24"/>
        </w:rPr>
        <w:t> alla </w:t>
      </w:r>
      <w:r w:rsidRPr="5A8BB762" w:rsidR="00526A43">
        <w:rPr>
          <w:rFonts w:ascii="Tahoma" w:hAnsi="Tahoma" w:eastAsia="Tahoma" w:cs="Tahoma"/>
          <w:sz w:val="24"/>
          <w:szCs w:val="24"/>
        </w:rPr>
        <w:t xml:space="preserve">Riserva </w:t>
      </w:r>
      <w:r w:rsidRPr="5A8BB762" w:rsidR="00526A43">
        <w:rPr>
          <w:rFonts w:ascii="Tahoma" w:hAnsi="Tahoma" w:eastAsia="Tahoma" w:cs="Tahoma"/>
          <w:sz w:val="24"/>
          <w:szCs w:val="24"/>
        </w:rPr>
        <w:t>Mab</w:t>
      </w:r>
      <w:r w:rsidRPr="5A8BB762" w:rsidR="00526A43">
        <w:rPr>
          <w:rFonts w:ascii="Tahoma" w:hAnsi="Tahoma" w:eastAsia="Tahoma" w:cs="Tahoma"/>
          <w:sz w:val="24"/>
          <w:szCs w:val="24"/>
        </w:rPr>
        <w:t xml:space="preserve"> Unesco Appennino Tosco-Emiliano. </w:t>
      </w:r>
    </w:p>
    <w:p w:rsidR="00526A43" w:rsidRDefault="00526A43" w14:paraId="2C979072" w14:textId="77777777">
      <w:pPr>
        <w:spacing w:after="0" w:line="240" w:lineRule="auto"/>
        <w:jc w:val="both"/>
        <w:rPr>
          <w:rFonts w:ascii="Tahoma" w:hAnsi="Tahoma" w:eastAsia="Tahoma" w:cs="Tahoma"/>
          <w:bCs/>
          <w:sz w:val="24"/>
          <w:szCs w:val="24"/>
        </w:rPr>
      </w:pPr>
    </w:p>
    <w:p w:rsidR="00526A43" w:rsidRDefault="00526A43" w14:paraId="4D8D3656" w14:textId="77777777">
      <w:pPr>
        <w:spacing w:after="0" w:line="240" w:lineRule="auto"/>
        <w:jc w:val="both"/>
      </w:pPr>
      <w:r>
        <w:rPr>
          <w:rFonts w:ascii="Tahoma" w:hAnsi="Tahoma" w:eastAsia="Times New Roman" w:cs="Tahoma"/>
          <w:b/>
          <w:sz w:val="24"/>
          <w:szCs w:val="24"/>
          <w:lang w:eastAsia="it-IT"/>
        </w:rPr>
        <w:t>MARIA LUIGIA D’AUSTRIA</w:t>
      </w:r>
    </w:p>
    <w:p w:rsidR="00526A43" w:rsidP="5A8BB762" w:rsidRDefault="00526A43" w14:paraId="3D6A61AD" w14:textId="0A8CE7F4">
      <w:pPr>
        <w:spacing w:after="0" w:line="240" w:lineRule="auto"/>
        <w:jc w:val="both"/>
        <w:rPr>
          <w:rFonts w:ascii="Tahoma" w:hAnsi="Tahoma" w:eastAsia="Times New Roman" w:cs="Tahoma"/>
          <w:color w:val="auto"/>
          <w:sz w:val="24"/>
          <w:szCs w:val="24"/>
          <w:lang w:eastAsia="it-IT"/>
        </w:rPr>
      </w:pPr>
      <w:r w:rsidR="00526A43">
        <w:rPr>
          <w:rFonts w:ascii="Tahoma" w:hAnsi="Tahoma" w:eastAsia="Times New Roman" w:cs="Tahoma"/>
          <w:sz w:val="24"/>
          <w:szCs w:val="24"/>
          <w:lang w:eastAsia="it-IT"/>
        </w:rPr>
        <w:t xml:space="preserve">“È vero: la duchessa a Parma è una soave ossessione, la si ritrova dappertutto, nel nome delle strade… dei piatti in menù… dei musei, dei gelati. Le donne di Parma sono eleganti, perché è rimasta l’impronta della duchessa”. Scriveva così Luca Goldoni di </w:t>
      </w:r>
      <w:r w:rsidRPr="5A8BB762" w:rsidR="00526A43">
        <w:rPr>
          <w:rFonts w:ascii="Tahoma" w:hAnsi="Tahoma" w:eastAsia="Times New Roman" w:cs="Tahoma"/>
          <w:b w:val="1"/>
          <w:bCs w:val="1"/>
          <w:color w:val="auto"/>
          <w:sz w:val="24"/>
          <w:szCs w:val="24"/>
          <w:lang w:eastAsia="it-IT"/>
        </w:rPr>
        <w:t>Maria</w:t>
      </w:r>
      <w:r w:rsidR="00526A43">
        <w:rPr>
          <w:rFonts w:ascii="Tahoma" w:hAnsi="Tahoma" w:eastAsia="Times New Roman" w:cs="Tahoma"/>
          <w:sz w:val="24"/>
          <w:szCs w:val="24"/>
          <w:lang w:eastAsia="it-IT"/>
        </w:rPr>
        <w:t xml:space="preserve"> </w:t>
      </w:r>
      <w:r w:rsidRPr="5A8BB762" w:rsidR="00526A43">
        <w:rPr>
          <w:rFonts w:ascii="Tahoma" w:hAnsi="Tahoma" w:eastAsia="Times New Roman" w:cs="Tahoma"/>
          <w:b w:val="1"/>
          <w:bCs w:val="1"/>
          <w:sz w:val="24"/>
          <w:szCs w:val="24"/>
          <w:lang w:eastAsia="it-IT"/>
        </w:rPr>
        <w:t xml:space="preserve">Luigia d’Austria, duchessa del Ducato di Parma, Piacenza e Guastalla </w:t>
      </w:r>
      <w:r w:rsidRPr="5A8BB762" w:rsidR="00526A43">
        <w:rPr>
          <w:rFonts w:ascii="Tahoma" w:hAnsi="Tahoma" w:eastAsia="Times New Roman" w:cs="Tahoma"/>
          <w:b w:val="1"/>
          <w:bCs w:val="1"/>
          <w:color w:val="auto"/>
          <w:sz w:val="24"/>
          <w:szCs w:val="24"/>
          <w:lang w:eastAsia="it-IT"/>
        </w:rPr>
        <w:t>dal 1814 al 1847</w:t>
      </w:r>
      <w:r w:rsidRPr="5A8BB762" w:rsidR="00526A43">
        <w:rPr>
          <w:rFonts w:ascii="Tahoma" w:hAnsi="Tahoma" w:eastAsia="Times New Roman" w:cs="Tahoma"/>
          <w:b w:val="1"/>
          <w:bCs w:val="1"/>
          <w:sz w:val="24"/>
          <w:szCs w:val="24"/>
          <w:lang w:eastAsia="it-IT"/>
        </w:rPr>
        <w:t>, seconda moglie di Napoleone</w:t>
      </w:r>
      <w:r w:rsidR="00526A43">
        <w:rPr>
          <w:rFonts w:ascii="Tahoma" w:hAnsi="Tahoma" w:eastAsia="Times New Roman" w:cs="Tahoma"/>
          <w:sz w:val="24"/>
          <w:szCs w:val="24"/>
          <w:lang w:eastAsia="it-IT"/>
        </w:rPr>
        <w:t xml:space="preserve"> e figlia dell’imperatore Francesco d’Asburgo. Visitare la città parmigiana è fare un viaggio nella sua vita. Maria Luigia, saggia, pragmatica e liberale, portò </w:t>
      </w:r>
      <w:r w:rsidRPr="5A8BB762" w:rsidR="00526A43">
        <w:rPr>
          <w:rFonts w:ascii="Tahoma" w:hAnsi="Tahoma" w:eastAsia="Times New Roman" w:cs="Tahoma"/>
          <w:b w:val="1"/>
          <w:bCs w:val="1"/>
          <w:sz w:val="24"/>
          <w:szCs w:val="24"/>
          <w:lang w:eastAsia="it-IT"/>
        </w:rPr>
        <w:t>Parma ai massimi splendori</w:t>
      </w:r>
      <w:r w:rsidR="00526A43">
        <w:rPr>
          <w:rFonts w:ascii="Tahoma" w:hAnsi="Tahoma" w:eastAsia="Times New Roman" w:cs="Tahoma"/>
          <w:sz w:val="24"/>
          <w:szCs w:val="24"/>
          <w:lang w:eastAsia="it-IT"/>
        </w:rPr>
        <w:t xml:space="preserve"> con un vasto piano di opere pubbliche: </w:t>
      </w:r>
      <w:r w:rsidRPr="5A8BB762" w:rsidR="00526A43">
        <w:rPr>
          <w:rFonts w:ascii="Tahoma" w:hAnsi="Tahoma" w:eastAsia="Times New Roman" w:cs="Tahoma"/>
          <w:color w:val="auto"/>
          <w:sz w:val="24"/>
          <w:szCs w:val="24"/>
          <w:lang w:eastAsia="it-IT"/>
        </w:rPr>
        <w:t>implementò le collezioni della</w:t>
      </w:r>
      <w:r w:rsidRPr="5A8BB762" w:rsidR="00526A43">
        <w:rPr>
          <w:rFonts w:ascii="Tahoma" w:hAnsi="Tahoma" w:eastAsia="Times New Roman" w:cs="Tahoma"/>
          <w:color w:val="auto"/>
          <w:sz w:val="24"/>
          <w:szCs w:val="24"/>
          <w:lang w:eastAsia="it-IT"/>
        </w:rPr>
        <w:t xml:space="preserve"> </w:t>
      </w:r>
      <w:r w:rsidRPr="5A8BB762" w:rsidR="00526A43">
        <w:rPr>
          <w:rFonts w:ascii="Tahoma" w:hAnsi="Tahoma" w:eastAsia="Times New Roman" w:cs="Tahoma"/>
          <w:b w:val="1"/>
          <w:bCs w:val="1"/>
          <w:color w:val="auto"/>
          <w:sz w:val="24"/>
          <w:szCs w:val="24"/>
          <w:lang w:eastAsia="it-IT"/>
        </w:rPr>
        <w:t xml:space="preserve">Biblioteca Ducale (oggi Palatina)</w:t>
      </w:r>
      <w:r w:rsidR="00526A43">
        <w:rPr>
          <w:rFonts w:ascii="Tahoma" w:hAnsi="Tahoma" w:eastAsia="Times New Roman" w:cs="Tahoma"/>
          <w:b w:val="1"/>
          <w:bCs w:val="1"/>
          <w:color w:val="C9211E"/>
          <w:sz w:val="24"/>
          <w:szCs w:val="24"/>
          <w:lang w:eastAsia="it-IT"/>
        </w:rPr>
        <w:t xml:space="preserve"> </w:t>
      </w:r>
      <w:r w:rsidRPr="5A8BB762" w:rsidR="00526A43">
        <w:rPr>
          <w:rFonts w:ascii="Tahoma" w:hAnsi="Tahoma" w:eastAsia="Times New Roman" w:cs="Tahoma"/>
          <w:color w:val="auto"/>
          <w:sz w:val="24"/>
          <w:szCs w:val="24"/>
          <w:lang w:eastAsia="it-IT"/>
        </w:rPr>
        <w:t>ampliandola</w:t>
      </w:r>
      <w:r w:rsidRPr="5A8BB762" w:rsidR="62B50A4B">
        <w:rPr>
          <w:rFonts w:ascii="Tahoma" w:hAnsi="Tahoma" w:eastAsia="Times New Roman" w:cs="Tahoma"/>
          <w:color w:val="auto"/>
          <w:sz w:val="24"/>
          <w:szCs w:val="24"/>
          <w:lang w:eastAsia="it-IT"/>
        </w:rPr>
        <w:t>,</w:t>
      </w:r>
      <w:r w:rsidRPr="5A8BB762" w:rsidR="00526A43">
        <w:rPr>
          <w:rFonts w:ascii="Tahoma" w:hAnsi="Tahoma" w:eastAsia="Times New Roman" w:cs="Tahoma"/>
          <w:color w:val="auto"/>
          <w:sz w:val="24"/>
          <w:szCs w:val="24"/>
          <w:lang w:eastAsia="it-IT"/>
        </w:rPr>
        <w:t xml:space="preserve"> costruendo il Salone Maria Luigia</w:t>
      </w:r>
      <w:r w:rsidRPr="5A8BB762" w:rsidR="00526A43">
        <w:rPr>
          <w:rFonts w:ascii="Tahoma" w:hAnsi="Tahoma" w:eastAsia="Times New Roman" w:cs="Tahoma"/>
          <w:b w:val="0"/>
          <w:bCs w:val="0"/>
          <w:sz w:val="24"/>
          <w:szCs w:val="24"/>
          <w:lang w:eastAsia="it-IT"/>
        </w:rPr>
        <w:t xml:space="preserve">;</w:t>
      </w:r>
      <w:r w:rsidR="00526A43">
        <w:rPr>
          <w:rFonts w:ascii="Tahoma" w:hAnsi="Tahoma" w:eastAsia="Times New Roman" w:cs="Tahoma"/>
          <w:sz w:val="24"/>
          <w:szCs w:val="24"/>
          <w:lang w:eastAsia="it-IT"/>
        </w:rPr>
        <w:t xml:space="preserve"> </w:t>
      </w:r>
      <w:r w:rsidRPr="5A8BB762" w:rsidR="00526A43">
        <w:rPr>
          <w:rFonts w:ascii="Tahoma" w:hAnsi="Tahoma" w:eastAsia="Times New Roman" w:cs="Tahoma"/>
          <w:color w:val="auto"/>
          <w:sz w:val="24"/>
          <w:szCs w:val="24"/>
          <w:lang w:eastAsia="it-IT"/>
        </w:rPr>
        <w:t>realizzò</w:t>
      </w:r>
      <w:r w:rsidR="00526A43">
        <w:rPr>
          <w:rFonts w:ascii="Tahoma" w:hAnsi="Tahoma" w:eastAsia="Times New Roman" w:cs="Tahoma"/>
          <w:sz w:val="24"/>
          <w:szCs w:val="24"/>
          <w:lang w:eastAsia="it-IT"/>
        </w:rPr>
        <w:t xml:space="preserve"> uno dei magnifici simboli della città, </w:t>
      </w:r>
      <w:r w:rsidRPr="5A8BB762" w:rsidR="00526A43">
        <w:rPr>
          <w:rFonts w:ascii="Tahoma" w:hAnsi="Tahoma" w:eastAsia="Times New Roman" w:cs="Tahoma"/>
          <w:b w:val="1"/>
          <w:bCs w:val="1"/>
          <w:sz w:val="24"/>
          <w:szCs w:val="24"/>
          <w:lang w:eastAsia="it-IT"/>
        </w:rPr>
        <w:t>il Teatro Regio</w:t>
      </w:r>
      <w:r w:rsidR="00526A43">
        <w:rPr>
          <w:rFonts w:ascii="Tahoma" w:hAnsi="Tahoma" w:eastAsia="Times New Roman" w:cs="Tahoma"/>
          <w:sz w:val="24"/>
          <w:szCs w:val="24"/>
          <w:lang w:eastAsia="it-IT"/>
        </w:rPr>
        <w:t xml:space="preserve">, inaugurato nel 1829 con l’opera Zaira composta da Vincenzo Bellini. </w:t>
      </w:r>
      <w:r w:rsidR="4B2448E5">
        <w:rPr>
          <w:rFonts w:ascii="Tahoma" w:hAnsi="Tahoma" w:eastAsia="Times New Roman" w:cs="Tahoma"/>
          <w:sz w:val="24"/>
          <w:szCs w:val="24"/>
          <w:lang w:eastAsia="it-IT"/>
        </w:rPr>
        <w:t xml:space="preserve">In</w:t>
      </w:r>
      <w:r w:rsidR="00526A43">
        <w:rPr>
          <w:rFonts w:ascii="Tahoma" w:hAnsi="Tahoma" w:eastAsia="Times New Roman" w:cs="Tahoma"/>
          <w:sz w:val="24"/>
          <w:szCs w:val="24"/>
          <w:lang w:eastAsia="it-IT"/>
        </w:rPr>
        <w:t xml:space="preserve"> stile neoclassico nel tipico colore “giallo Parma”, incanta per le sue decorazioni, i palchetti e per l’acustica perfetta. </w:t>
      </w:r>
      <w:r w:rsidRPr="5A8BB762" w:rsidR="0D7D2064">
        <w:rPr>
          <w:rFonts w:ascii="Tahoma" w:hAnsi="Tahoma" w:eastAsia="Times New Roman" w:cs="Tahoma"/>
          <w:color w:val="auto"/>
          <w:sz w:val="24"/>
          <w:szCs w:val="24"/>
          <w:lang w:eastAsia="it-IT"/>
        </w:rPr>
        <w:t>É</w:t>
      </w:r>
      <w:r w:rsidRPr="5A8BB762" w:rsidR="00526A43">
        <w:rPr>
          <w:rFonts w:ascii="Tahoma" w:hAnsi="Tahoma" w:eastAsia="Times New Roman" w:cs="Tahoma"/>
          <w:color w:val="auto"/>
          <w:sz w:val="24"/>
          <w:szCs w:val="24"/>
          <w:lang w:eastAsia="it-IT"/>
        </w:rPr>
        <w:t xml:space="preserve"> possibile visitarlo e anche assistere a splendidi spettacoli e </w:t>
      </w:r>
      <w:r w:rsidRPr="5A8BB762" w:rsidR="29F2895C">
        <w:rPr>
          <w:rFonts w:ascii="Tahoma" w:hAnsi="Tahoma" w:eastAsia="Times New Roman" w:cs="Tahoma"/>
          <w:color w:val="auto"/>
          <w:sz w:val="24"/>
          <w:szCs w:val="24"/>
          <w:lang w:eastAsia="it-IT"/>
        </w:rPr>
        <w:t>o</w:t>
      </w:r>
      <w:r w:rsidRPr="5A8BB762" w:rsidR="00526A43">
        <w:rPr>
          <w:rFonts w:ascii="Tahoma" w:hAnsi="Tahoma" w:eastAsia="Times New Roman" w:cs="Tahoma"/>
          <w:color w:val="auto"/>
          <w:sz w:val="24"/>
          <w:szCs w:val="24"/>
          <w:lang w:eastAsia="it-IT"/>
        </w:rPr>
        <w:t>pere. La principale rassegna annuale a ricordo del Maestro Giuseppe Verdi è il Festival Verdi che si svolge tra settembre e ottobre.</w:t>
      </w:r>
      <w:r w:rsidR="00526A43">
        <w:rPr>
          <w:rFonts w:ascii="Tahoma" w:hAnsi="Tahoma" w:eastAsia="Times New Roman" w:cs="Tahoma"/>
          <w:sz w:val="24"/>
          <w:szCs w:val="24"/>
          <w:lang w:eastAsia="it-IT"/>
        </w:rPr>
        <w:t xml:space="preserve"> </w:t>
      </w:r>
      <w:r w:rsidR="00526A43">
        <w:rPr>
          <w:rFonts w:ascii="Tahoma" w:hAnsi="Tahoma" w:eastAsia="Times New Roman" w:cs="Tahoma"/>
          <w:sz w:val="24"/>
          <w:szCs w:val="24"/>
          <w:lang w:eastAsia="it-IT"/>
        </w:rPr>
        <w:t xml:space="preserve">Seguendo le vicende di Maria Luigia, una tappa imperdibile è il </w:t>
      </w:r>
      <w:r w:rsidRPr="5A8BB762" w:rsidR="00526A43">
        <w:rPr>
          <w:rFonts w:ascii="Tahoma" w:hAnsi="Tahoma" w:eastAsia="Times New Roman" w:cs="Tahoma"/>
          <w:b w:val="1"/>
          <w:bCs w:val="1"/>
          <w:sz w:val="24"/>
          <w:szCs w:val="24"/>
          <w:lang w:eastAsia="it-IT"/>
        </w:rPr>
        <w:t>Museo Glauco Lombardi</w:t>
      </w:r>
      <w:r w:rsidR="00526A43">
        <w:rPr>
          <w:rFonts w:ascii="Tahoma" w:hAnsi="Tahoma" w:eastAsia="Times New Roman" w:cs="Tahoma"/>
          <w:sz w:val="24"/>
          <w:szCs w:val="24"/>
          <w:lang w:eastAsia="it-IT"/>
        </w:rPr>
        <w:t xml:space="preserve">. Raccoglie testimonianze storiche e artistiche sul periodo ducale di Parma dei secoli XVIII e XIX, ma soprattutto sulla duchessa. Un palazzo storico con diverse sale, di cui </w:t>
      </w:r>
      <w:r w:rsidRPr="5A8BB762" w:rsidR="00526A43">
        <w:rPr>
          <w:rFonts w:ascii="Tahoma" w:hAnsi="Tahoma" w:eastAsia="Times New Roman" w:cs="Tahoma"/>
          <w:b w:val="1"/>
          <w:bCs w:val="1"/>
          <w:sz w:val="24"/>
          <w:szCs w:val="24"/>
          <w:lang w:eastAsia="it-IT"/>
        </w:rPr>
        <w:t xml:space="preserve">il Salone delle Feste che conserva il dipinto di Robert </w:t>
      </w:r>
      <w:r w:rsidRPr="5A8BB762" w:rsidR="00526A43">
        <w:rPr>
          <w:rFonts w:ascii="Tahoma" w:hAnsi="Tahoma" w:eastAsia="Times New Roman" w:cs="Tahoma"/>
          <w:b w:val="1"/>
          <w:bCs w:val="1"/>
          <w:sz w:val="24"/>
          <w:szCs w:val="24"/>
          <w:lang w:eastAsia="it-IT"/>
        </w:rPr>
        <w:t>Lefévre</w:t>
      </w:r>
      <w:r w:rsidRPr="5A8BB762" w:rsidR="00526A43">
        <w:rPr>
          <w:rFonts w:ascii="Tahoma" w:hAnsi="Tahoma" w:eastAsia="Times New Roman" w:cs="Tahoma"/>
          <w:b w:val="1"/>
          <w:bCs w:val="1"/>
          <w:sz w:val="24"/>
          <w:szCs w:val="24"/>
          <w:lang w:eastAsia="it-IT"/>
        </w:rPr>
        <w:t xml:space="preserve"> di Maria Luigia imperatrice nel 1812</w:t>
      </w:r>
      <w:r w:rsidR="00526A43">
        <w:rPr>
          <w:rFonts w:ascii="Tahoma" w:hAnsi="Tahoma" w:eastAsia="Times New Roman" w:cs="Tahoma"/>
          <w:sz w:val="24"/>
          <w:szCs w:val="24"/>
          <w:lang w:eastAsia="it-IT"/>
        </w:rPr>
        <w:t xml:space="preserve"> e poi la “corbeille de </w:t>
      </w:r>
      <w:r w:rsidR="00526A43">
        <w:rPr>
          <w:rFonts w:ascii="Tahoma" w:hAnsi="Tahoma" w:eastAsia="Times New Roman" w:cs="Tahoma"/>
          <w:sz w:val="24"/>
          <w:szCs w:val="24"/>
          <w:lang w:eastAsia="it-IT"/>
        </w:rPr>
        <w:t xml:space="preserve">mariage</w:t>
      </w:r>
      <w:r w:rsidR="00526A43">
        <w:rPr>
          <w:rFonts w:ascii="Tahoma" w:hAnsi="Tahoma" w:eastAsia="Times New Roman" w:cs="Tahoma"/>
          <w:sz w:val="24"/>
          <w:szCs w:val="24"/>
          <w:lang w:eastAsia="it-IT"/>
        </w:rPr>
        <w:t xml:space="preserve">”, sontuoso mobile che conteneva i doni fatti da Napoleone alla consorte, le lettere autografe di Bonaparte, un fortepiano appartenuto alla duchessa</w:t>
      </w:r>
      <w:r w:rsidR="00526A43">
        <w:rPr>
          <w:rFonts w:ascii="Tahoma" w:hAnsi="Tahoma" w:eastAsia="Times New Roman" w:cs="Tahoma"/>
          <w:sz w:val="24"/>
          <w:szCs w:val="24"/>
          <w:lang w:eastAsia="it-IT"/>
        </w:rPr>
        <w:t xml:space="preserve">, abiti, oggetti e cimeli, gioielli e monili, una collezione ricchissima. </w:t>
      </w:r>
      <w:r w:rsidRPr="5A8BB762" w:rsidR="00526A43">
        <w:rPr>
          <w:rFonts w:ascii="Tahoma" w:hAnsi="Tahoma" w:eastAsia="Times New Roman" w:cs="Tahoma"/>
          <w:color w:val="auto"/>
          <w:sz w:val="24"/>
          <w:szCs w:val="24"/>
          <w:lang w:eastAsia="it-IT"/>
        </w:rPr>
        <w:t>Per incontrare ancora Maria Luigia</w:t>
      </w:r>
      <w:r w:rsidR="00526A43">
        <w:rPr>
          <w:rFonts w:ascii="Tahoma" w:hAnsi="Tahoma" w:eastAsia="Times New Roman" w:cs="Tahoma"/>
          <w:sz w:val="24"/>
          <w:szCs w:val="24"/>
          <w:lang w:eastAsia="it-IT"/>
        </w:rPr>
        <w:t xml:space="preserve">, bisogna andare al Complesso della Pilotta dove</w:t>
      </w:r>
      <w:r w:rsidR="18C85E5A">
        <w:rPr>
          <w:rFonts w:ascii="Tahoma" w:hAnsi="Tahoma" w:eastAsia="Times New Roman" w:cs="Tahoma"/>
          <w:sz w:val="24"/>
          <w:szCs w:val="24"/>
          <w:lang w:eastAsia="it-IT"/>
        </w:rPr>
        <w:t xml:space="preserve">,</w:t>
      </w:r>
      <w:r w:rsidR="00526A43">
        <w:rPr>
          <w:rFonts w:ascii="Tahoma" w:hAnsi="Tahoma" w:eastAsia="Times New Roman" w:cs="Tahoma"/>
          <w:sz w:val="24"/>
          <w:szCs w:val="24"/>
          <w:lang w:eastAsia="it-IT"/>
        </w:rPr>
        <w:t xml:space="preserve"> nella </w:t>
      </w:r>
      <w:r w:rsidRPr="5A8BB762" w:rsidR="00526A43">
        <w:rPr>
          <w:rFonts w:ascii="Tahoma" w:hAnsi="Tahoma" w:eastAsia="Times New Roman" w:cs="Tahoma"/>
          <w:b w:val="1"/>
          <w:bCs w:val="1"/>
          <w:sz w:val="24"/>
          <w:szCs w:val="24"/>
          <w:lang w:eastAsia="it-IT"/>
        </w:rPr>
        <w:t xml:space="preserve">Galleria Nazionale</w:t>
      </w:r>
      <w:r w:rsidRPr="5A8BB762" w:rsidR="5E0CF62B">
        <w:rPr>
          <w:rFonts w:ascii="Tahoma" w:hAnsi="Tahoma" w:eastAsia="Times New Roman" w:cs="Tahoma"/>
          <w:b w:val="1"/>
          <w:bCs w:val="1"/>
          <w:sz w:val="24"/>
          <w:szCs w:val="24"/>
          <w:lang w:eastAsia="it-IT"/>
        </w:rPr>
        <w:t xml:space="preserve">,</w:t>
      </w:r>
      <w:r w:rsidRPr="5A8BB762" w:rsidR="00526A43">
        <w:rPr>
          <w:rFonts w:ascii="Tahoma" w:hAnsi="Tahoma" w:eastAsia="Times New Roman" w:cs="Tahoma"/>
          <w:b w:val="1"/>
          <w:bCs w:val="1"/>
          <w:sz w:val="24"/>
          <w:szCs w:val="24"/>
          <w:lang w:eastAsia="it-IT"/>
        </w:rPr>
        <w:t xml:space="preserve"> </w:t>
      </w:r>
      <w:r w:rsidRPr="5A8BB762" w:rsidR="00526A43">
        <w:rPr>
          <w:rFonts w:ascii="Tahoma" w:hAnsi="Tahoma" w:eastAsia="Times New Roman" w:cs="Tahoma"/>
          <w:color w:val="auto"/>
          <w:sz w:val="24"/>
          <w:szCs w:val="24"/>
          <w:lang w:eastAsia="it-IT"/>
        </w:rPr>
        <w:t>si trovano alcune delle opere dovute al mecenatismo della duchessa.</w:t>
      </w:r>
      <w:r w:rsidRPr="5A8BB762" w:rsidR="00526A43">
        <w:rPr>
          <w:rFonts w:ascii="Tahoma" w:hAnsi="Tahoma" w:eastAsia="Times New Roman" w:cs="Tahoma"/>
          <w:b w:val="1"/>
          <w:bCs w:val="1"/>
          <w:color w:val="auto"/>
          <w:sz w:val="24"/>
          <w:szCs w:val="24"/>
          <w:lang w:eastAsia="it-IT"/>
        </w:rPr>
        <w:t xml:space="preserve"> </w:t>
      </w:r>
      <w:r w:rsidRPr="5A8BB762" w:rsidR="00526A43">
        <w:rPr>
          <w:rFonts w:ascii="Tahoma" w:hAnsi="Tahoma" w:eastAsia="Times New Roman" w:cs="Tahoma"/>
          <w:color w:val="auto"/>
          <w:sz w:val="24"/>
          <w:szCs w:val="24"/>
          <w:lang w:eastAsia="it-IT"/>
        </w:rPr>
        <w:t>La ritraggono</w:t>
      </w:r>
      <w:r w:rsidRPr="5A8BB762" w:rsidR="79CFD2A9">
        <w:rPr>
          <w:rFonts w:ascii="Tahoma" w:hAnsi="Tahoma" w:eastAsia="Times New Roman" w:cs="Tahoma"/>
          <w:color w:val="auto"/>
          <w:sz w:val="24"/>
          <w:szCs w:val="24"/>
          <w:lang w:eastAsia="it-IT"/>
        </w:rPr>
        <w:t xml:space="preserve"> </w:t>
      </w:r>
      <w:r w:rsidRPr="5A8BB762" w:rsidR="00526A43">
        <w:rPr>
          <w:rFonts w:ascii="Tahoma" w:hAnsi="Tahoma" w:eastAsia="Times New Roman" w:cs="Tahoma"/>
          <w:b w:val="1"/>
          <w:bCs w:val="1"/>
          <w:sz w:val="24"/>
          <w:szCs w:val="24"/>
          <w:lang w:eastAsia="it-IT"/>
        </w:rPr>
        <w:t xml:space="preserve">l’imponente scultura di Antonio Canova</w:t>
      </w:r>
      <w:r w:rsidR="00526A43">
        <w:rPr>
          <w:rFonts w:ascii="Tahoma" w:hAnsi="Tahoma" w:eastAsia="Times New Roman" w:cs="Tahoma"/>
          <w:sz w:val="24"/>
          <w:szCs w:val="24"/>
          <w:lang w:eastAsia="it-IT"/>
        </w:rPr>
        <w:t xml:space="preserve"> dedicata a “</w:t>
      </w:r>
      <w:r w:rsidR="00526A43">
        <w:rPr>
          <w:rFonts w:ascii="Tahoma" w:hAnsi="Tahoma" w:cs="Tahoma"/>
          <w:b w:val="1"/>
          <w:bCs w:val="1"/>
          <w:color w:val="000000"/>
          <w:sz w:val="24"/>
          <w:szCs w:val="24"/>
          <w:shd w:val="clear" w:color="auto" w:fill="FFFFFF"/>
        </w:rPr>
        <w:t xml:space="preserve">Maria Luigia d'Asburgo in veste di Concordia” </w:t>
      </w:r>
      <w:r w:rsidRPr="5A8BB762" w:rsidR="00526A43">
        <w:rPr>
          <w:rFonts w:ascii="Tahoma" w:hAnsi="Tahoma" w:cs="Tahoma"/>
          <w:color w:val="auto"/>
          <w:sz w:val="24"/>
          <w:szCs w:val="24"/>
          <w:shd w:val="clear" w:color="auto" w:fill="FFFFFF"/>
        </w:rPr>
        <w:t xml:space="preserve">e il grande dipinto di Giovan Battista Borghesi. </w:t>
      </w:r>
      <w:r w:rsidR="00526A43">
        <w:rPr>
          <w:rFonts w:ascii="Tahoma" w:hAnsi="Tahoma" w:eastAsia="Times New Roman" w:cs="Tahoma"/>
          <w:sz w:val="24"/>
          <w:szCs w:val="24"/>
          <w:lang w:eastAsia="it-IT"/>
        </w:rPr>
        <w:t xml:space="preserve">A pochi km da Parma, la </w:t>
      </w:r>
      <w:r w:rsidRPr="5A8BB762" w:rsidR="00526A43">
        <w:rPr>
          <w:rFonts w:ascii="Tahoma" w:hAnsi="Tahoma" w:eastAsia="Times New Roman" w:cs="Tahoma"/>
          <w:b w:val="1"/>
          <w:bCs w:val="1"/>
          <w:sz w:val="24"/>
          <w:szCs w:val="24"/>
          <w:lang w:eastAsia="it-IT"/>
        </w:rPr>
        <w:t>Reggia di Colorno</w:t>
      </w:r>
      <w:r w:rsidR="00526A43">
        <w:rPr>
          <w:rFonts w:ascii="Tahoma" w:hAnsi="Tahoma" w:eastAsia="Times New Roman" w:cs="Tahoma"/>
          <w:sz w:val="24"/>
          <w:szCs w:val="24"/>
          <w:lang w:eastAsia="it-IT"/>
        </w:rPr>
        <w:t xml:space="preserve"> è espressione delle meraviglie che portano la firma di Maria Luigia. “La Versailles dei Duchi di Parma”, resa splendida nel ‘700 dall’architetto francese </w:t>
      </w:r>
      <w:r w:rsidR="00526A43">
        <w:rPr>
          <w:rFonts w:ascii="Tahoma" w:hAnsi="Tahoma" w:eastAsia="Times New Roman" w:cs="Tahoma"/>
          <w:sz w:val="24"/>
          <w:szCs w:val="24"/>
          <w:lang w:eastAsia="it-IT"/>
        </w:rPr>
        <w:t xml:space="preserve">Petitot</w:t>
      </w:r>
      <w:r w:rsidR="00526A43">
        <w:rPr>
          <w:rFonts w:ascii="Tahoma" w:hAnsi="Tahoma" w:eastAsia="Times New Roman" w:cs="Tahoma"/>
          <w:sz w:val="24"/>
          <w:szCs w:val="24"/>
          <w:lang w:eastAsia="it-IT"/>
        </w:rPr>
        <w:t xml:space="preserve">, fu la prima destinazione della duchessa. Dopo la caduta di Napoleone, Maria Luigia impresse agli appartamenti e al grande giardino il suo indelebile gusto, tutt’ora riconoscibili tra le grandi sale da parata </w:t>
      </w:r>
      <w:r w:rsidRPr="5A8BB762" w:rsidR="00526A43">
        <w:rPr>
          <w:rFonts w:ascii="Tahoma" w:hAnsi="Tahoma" w:eastAsia="Times New Roman" w:cs="Tahoma"/>
          <w:color w:val="auto"/>
          <w:sz w:val="24"/>
          <w:szCs w:val="24"/>
          <w:lang w:eastAsia="it-IT"/>
        </w:rPr>
        <w:t>del</w:t>
      </w:r>
      <w:r w:rsidRPr="5A8BB762" w:rsidR="00526A43">
        <w:rPr>
          <w:rFonts w:ascii="Tahoma" w:hAnsi="Tahoma" w:eastAsia="Times New Roman" w:cs="Tahoma"/>
          <w:color w:val="auto"/>
          <w:sz w:val="24"/>
          <w:szCs w:val="24"/>
          <w:lang w:eastAsia="it-IT"/>
        </w:rPr>
        <w:t xml:space="preserve"> piano nobile, i pavimenti in marmo policromo, gli stucchi e gli affreschi, i salottini e le porcellane. </w:t>
      </w:r>
      <w:r w:rsidR="00526A43">
        <w:rPr>
          <w:rFonts w:ascii="Tahoma" w:hAnsi="Tahoma" w:eastAsia="Times New Roman" w:cs="Tahoma"/>
          <w:sz w:val="24"/>
          <w:szCs w:val="24"/>
          <w:lang w:eastAsia="it-IT"/>
        </w:rPr>
        <w:t xml:space="preserve">Da non perdere, una passeggiata nel </w:t>
      </w:r>
      <w:r w:rsidRPr="5A8BB762" w:rsidR="00526A43">
        <w:rPr>
          <w:rFonts w:ascii="Tahoma" w:hAnsi="Tahoma" w:eastAsia="Times New Roman" w:cs="Tahoma"/>
          <w:b w:val="1"/>
          <w:bCs w:val="1"/>
          <w:sz w:val="24"/>
          <w:szCs w:val="24"/>
          <w:lang w:eastAsia="it-IT"/>
        </w:rPr>
        <w:t>Parco Regionale Boschi di Carrega</w:t>
      </w:r>
      <w:r w:rsidR="00526A43">
        <w:rPr>
          <w:rFonts w:ascii="Tahoma" w:hAnsi="Tahoma" w:eastAsia="Times New Roman" w:cs="Tahoma"/>
          <w:sz w:val="24"/>
          <w:szCs w:val="24"/>
          <w:lang w:eastAsia="it-IT"/>
        </w:rPr>
        <w:t xml:space="preserve">, appena fuori Parma: qui Maria Luigia soggiornò </w:t>
      </w:r>
      <w:r w:rsidRPr="5A8BB762" w:rsidR="00526A43">
        <w:rPr>
          <w:rFonts w:ascii="Tahoma" w:hAnsi="Tahoma" w:eastAsia="Times New Roman" w:cs="Tahoma"/>
          <w:color w:val="auto"/>
          <w:sz w:val="24"/>
          <w:szCs w:val="24"/>
          <w:lang w:eastAsia="it-IT"/>
        </w:rPr>
        <w:t xml:space="preserve">a lungo con i </w:t>
      </w:r>
      <w:r w:rsidRPr="5A8BB762" w:rsidR="00526A43">
        <w:rPr>
          <w:rFonts w:ascii="Tahoma" w:hAnsi="Tahoma" w:eastAsia="Times New Roman" w:cs="Tahoma"/>
          <w:color w:val="auto"/>
          <w:sz w:val="24"/>
          <w:szCs w:val="24"/>
          <w:lang w:eastAsia="it-IT"/>
        </w:rPr>
        <w:t xml:space="preserve">figli</w:t>
      </w:r>
      <w:r w:rsidRPr="5A8BB762" w:rsidR="00526A43">
        <w:rPr>
          <w:rFonts w:ascii="Tahoma" w:hAnsi="Tahoma" w:eastAsia="Times New Roman" w:cs="Tahoma"/>
          <w:color w:val="auto"/>
          <w:sz w:val="24"/>
          <w:szCs w:val="24"/>
          <w:lang w:eastAsia="it-IT"/>
        </w:rPr>
        <w:t xml:space="preserve"> </w:t>
      </w:r>
      <w:r w:rsidRPr="5A8BB762" w:rsidR="00526A43">
        <w:rPr>
          <w:rFonts w:ascii="Tahoma" w:hAnsi="Tahoma" w:eastAsia="Times New Roman" w:cs="Tahoma"/>
          <w:b w:val="1"/>
          <w:bCs w:val="1"/>
          <w:color w:val="auto"/>
          <w:sz w:val="24"/>
          <w:szCs w:val="24"/>
          <w:lang w:eastAsia="it-IT"/>
        </w:rPr>
        <w:t xml:space="preserve">alla</w:t>
      </w:r>
      <w:r w:rsidRPr="5A8BB762" w:rsidR="00526A43">
        <w:rPr>
          <w:rFonts w:ascii="Tahoma" w:hAnsi="Tahoma" w:eastAsia="Times New Roman" w:cs="Tahoma"/>
          <w:b w:val="1"/>
          <w:bCs w:val="1"/>
          <w:color w:val="auto"/>
          <w:sz w:val="24"/>
          <w:szCs w:val="24"/>
          <w:lang w:eastAsia="it-IT"/>
        </w:rPr>
        <w:t xml:space="preserve"> Rocca Sanvitale di Sala Baganza </w:t>
      </w:r>
      <w:r w:rsidRPr="5A8BB762" w:rsidR="00526A43">
        <w:rPr>
          <w:rFonts w:ascii="Tahoma" w:hAnsi="Tahoma" w:eastAsia="Times New Roman" w:cs="Tahoma"/>
          <w:color w:val="auto"/>
          <w:sz w:val="24"/>
          <w:szCs w:val="24"/>
          <w:lang w:eastAsia="it-IT"/>
        </w:rPr>
        <w:t xml:space="preserve">al Casino dei Boschi e alla Villa del </w:t>
      </w:r>
      <w:r w:rsidRPr="5A8BB762" w:rsidR="00526A43">
        <w:rPr>
          <w:rFonts w:ascii="Tahoma" w:hAnsi="Tahoma" w:eastAsia="Times New Roman" w:cs="Tahoma"/>
          <w:color w:val="auto"/>
          <w:sz w:val="24"/>
          <w:szCs w:val="24"/>
          <w:lang w:eastAsia="it-IT"/>
        </w:rPr>
        <w:t>Ferlaro</w:t>
      </w:r>
      <w:r w:rsidRPr="5A8BB762" w:rsidR="00526A43">
        <w:rPr>
          <w:rFonts w:ascii="Tahoma" w:hAnsi="Tahoma" w:eastAsia="Times New Roman" w:cs="Tahoma"/>
          <w:color w:val="auto"/>
          <w:sz w:val="24"/>
          <w:szCs w:val="24"/>
          <w:lang w:eastAsia="it-IT"/>
        </w:rPr>
        <w:t>.</w:t>
      </w:r>
    </w:p>
    <w:p w:rsidR="00526A43" w:rsidRDefault="00526A43" w14:paraId="3531FAEC" w14:textId="77777777">
      <w:pPr>
        <w:spacing w:after="0" w:line="240" w:lineRule="auto"/>
        <w:jc w:val="both"/>
        <w:rPr>
          <w:rFonts w:ascii="Tahoma" w:hAnsi="Tahoma" w:eastAsia="Times New Roman" w:cs="Tahoma"/>
          <w:sz w:val="24"/>
          <w:szCs w:val="24"/>
          <w:lang w:eastAsia="it-IT"/>
        </w:rPr>
      </w:pPr>
    </w:p>
    <w:p w:rsidR="00526A43" w:rsidRDefault="00526A43" w14:paraId="5973F7BD" w14:textId="77777777">
      <w:pPr>
        <w:spacing w:after="0" w:line="240" w:lineRule="auto"/>
        <w:jc w:val="both"/>
      </w:pPr>
      <w:r>
        <w:rPr>
          <w:rFonts w:ascii="Tahoma" w:hAnsi="Tahoma" w:eastAsia="Times New Roman" w:cs="Tahoma"/>
          <w:b/>
          <w:sz w:val="24"/>
          <w:szCs w:val="24"/>
          <w:lang w:eastAsia="it-IT"/>
        </w:rPr>
        <w:t>MARGHERITA D’AUSTRIA</w:t>
      </w:r>
    </w:p>
    <w:p w:rsidR="00045B26" w:rsidP="00045B26" w:rsidRDefault="00045B26" w14:paraId="5742B16C" w14:textId="4D5F5111">
      <w:pPr>
        <w:spacing w:after="0" w:line="240" w:lineRule="auto"/>
        <w:jc w:val="both"/>
        <w:rPr>
          <w:rFonts w:ascii="Tahoma" w:hAnsi="Tahoma" w:eastAsia="Times New Roman" w:cs="Tahoma"/>
          <w:sz w:val="24"/>
          <w:szCs w:val="24"/>
          <w:lang w:eastAsia="it-IT"/>
        </w:rPr>
      </w:pPr>
      <w:r w:rsidR="00045B26">
        <w:rPr>
          <w:rFonts w:ascii="Tahoma" w:hAnsi="Tahoma" w:eastAsia="Times New Roman" w:cs="Tahoma"/>
          <w:sz w:val="24"/>
          <w:szCs w:val="24"/>
          <w:lang w:eastAsia="it-IT"/>
        </w:rPr>
        <w:t xml:space="preserve">Importante personaggio femminile del Rinascimento, </w:t>
      </w:r>
      <w:r w:rsidR="00045B26">
        <w:rPr>
          <w:rFonts w:ascii="Tahoma" w:hAnsi="Tahoma" w:eastAsia="Times New Roman" w:cs="Tahoma"/>
          <w:b w:val="1"/>
          <w:bCs w:val="1"/>
          <w:sz w:val="24"/>
          <w:szCs w:val="24"/>
          <w:lang w:eastAsia="it-IT"/>
        </w:rPr>
        <w:t>Margherita d’Austria amava la città di Piacenza, tanto da sceglierla come sua preferita</w:t>
      </w:r>
      <w:r w:rsidR="00045B26">
        <w:rPr>
          <w:rFonts w:ascii="Tahoma" w:hAnsi="Tahoma" w:eastAsia="Times New Roman" w:cs="Tahoma"/>
          <w:sz w:val="24"/>
          <w:szCs w:val="24"/>
          <w:lang w:eastAsia="it-IT"/>
        </w:rPr>
        <w:t xml:space="preserve"> e dove volle essere sepolta. </w:t>
      </w:r>
      <w:r w:rsidR="00045B26">
        <w:rPr>
          <w:rFonts w:ascii="Tahoma" w:hAnsi="Tahoma" w:eastAsia="Times New Roman" w:cs="Tahoma"/>
          <w:b w:val="1"/>
          <w:bCs w:val="1"/>
          <w:sz w:val="24"/>
          <w:szCs w:val="24"/>
          <w:lang w:eastAsia="it-IT"/>
        </w:rPr>
        <w:t>Duchessa di Parma e Piacenza tra il 1547 e il 1586</w:t>
      </w:r>
      <w:r w:rsidR="00045B26">
        <w:rPr>
          <w:rFonts w:ascii="Tahoma" w:hAnsi="Tahoma" w:eastAsia="Times New Roman" w:cs="Tahoma"/>
          <w:sz w:val="24"/>
          <w:szCs w:val="24"/>
          <w:lang w:eastAsia="it-IT"/>
        </w:rPr>
        <w:t xml:space="preserve">, figlia dell’imperatore Carlo V, sposa prima alla corte medicea con il duca di Firenze Alessandro de’ Medici e poi a Ottavio </w:t>
      </w:r>
      <w:r w:rsidRPr="00510F57" w:rsidR="00045B26">
        <w:rPr>
          <w:rFonts w:ascii="Tahoma" w:hAnsi="Tahoma" w:eastAsia="Times New Roman" w:cs="Tahoma"/>
          <w:sz w:val="24"/>
          <w:szCs w:val="24"/>
          <w:lang w:eastAsia="it-IT"/>
        </w:rPr>
        <w:t>Farnese, nipote del Papa Alessandro, diede il via alla costruzione di uno degli edifici più importanti del Cinquecento italiano</w:t>
      </w:r>
      <w:r w:rsidRPr="00211B5B" w:rsidR="00211B5B">
        <w:rPr>
          <w:rFonts w:ascii="Tahoma" w:hAnsi="Tahoma" w:eastAsia="Times New Roman" w:cs="Tahoma"/>
          <w:color w:val="FF0000"/>
          <w:sz w:val="24"/>
          <w:szCs w:val="24"/>
          <w:lang w:eastAsia="it-IT"/>
        </w:rPr>
        <w:t>,</w:t>
      </w:r>
      <w:r w:rsidRPr="5A8BB762" w:rsidR="00045B26">
        <w:rPr>
          <w:rFonts w:ascii="Tahoma" w:hAnsi="Tahoma" w:eastAsia="Times New Roman" w:cs="Tahoma"/>
          <w:color w:val="auto"/>
          <w:sz w:val="24"/>
          <w:szCs w:val="24"/>
          <w:lang w:eastAsia="it-IT"/>
        </w:rPr>
        <w:t xml:space="preserve"> </w:t>
      </w:r>
      <w:r w:rsidRPr="5A8BB762" w:rsidR="00045B26">
        <w:rPr>
          <w:rFonts w:ascii="Tahoma" w:hAnsi="Tahoma" w:eastAsia="Times New Roman" w:cs="Tahoma"/>
          <w:b w:val="1"/>
          <w:bCs w:val="1"/>
          <w:color w:val="auto"/>
          <w:sz w:val="24"/>
          <w:szCs w:val="24"/>
          <w:lang w:eastAsia="it-IT"/>
        </w:rPr>
        <w:t xml:space="preserve">Palazzo Farnese di Piacenza, </w:t>
      </w:r>
      <w:r w:rsidRPr="5A8BB762" w:rsidR="00211B5B">
        <w:rPr>
          <w:rFonts w:ascii="Tahoma" w:hAnsi="Tahoma" w:cs="Tahoma"/>
          <w:color w:val="auto"/>
          <w:sz w:val="24"/>
          <w:szCs w:val="24"/>
          <w:shd w:val="clear" w:color="auto" w:fill="FFFFFF"/>
        </w:rPr>
        <w:t xml:space="preserve">per </w:t>
      </w:r>
      <w:r w:rsidRPr="5A8BB762" w:rsidR="0007076D">
        <w:rPr>
          <w:rFonts w:ascii="Tahoma" w:hAnsi="Tahoma" w:cs="Tahoma"/>
          <w:color w:val="auto"/>
          <w:sz w:val="24"/>
          <w:szCs w:val="24"/>
          <w:shd w:val="clear" w:color="auto" w:fill="FFFFFF"/>
        </w:rPr>
        <w:t xml:space="preserve">rendere manifesta </w:t>
      </w:r>
      <w:r w:rsidRPr="5A8BB762" w:rsidR="0073637B">
        <w:rPr>
          <w:rFonts w:ascii="Tahoma" w:hAnsi="Tahoma" w:cs="Tahoma"/>
          <w:color w:val="auto"/>
          <w:sz w:val="24"/>
          <w:szCs w:val="24"/>
          <w:shd w:val="clear" w:color="auto" w:fill="FFFFFF"/>
        </w:rPr>
        <w:t>la</w:t>
      </w:r>
      <w:r w:rsidRPr="5A8BB762" w:rsidR="0007076D">
        <w:rPr>
          <w:rFonts w:ascii="Tahoma" w:hAnsi="Tahoma" w:cs="Tahoma"/>
          <w:color w:val="auto"/>
          <w:sz w:val="24"/>
          <w:szCs w:val="24"/>
          <w:shd w:val="clear" w:color="auto" w:fill="FFFFFF"/>
        </w:rPr>
        <w:t xml:space="preserve"> </w:t>
      </w:r>
      <w:r w:rsidRPr="5A8BB762" w:rsidR="0073637B">
        <w:rPr>
          <w:rStyle w:val="Strong"/>
          <w:rFonts w:ascii="Tahoma" w:hAnsi="Tahoma" w:cs="Tahoma"/>
          <w:b w:val="0"/>
          <w:bCs w:val="0"/>
          <w:color w:val="auto"/>
          <w:sz w:val="24"/>
          <w:szCs w:val="24"/>
          <w:shd w:val="clear" w:color="auto" w:fill="FFFFFF"/>
        </w:rPr>
        <w:t>grande potenza della famiglia</w:t>
      </w:r>
      <w:r w:rsidRPr="5A8BB762" w:rsidR="0073637B">
        <w:rPr>
          <w:rStyle w:val="Strong"/>
          <w:rFonts w:ascii="Tahoma" w:hAnsi="Tahoma" w:cs="Tahoma"/>
          <w:color w:val="auto"/>
          <w:sz w:val="24"/>
          <w:szCs w:val="24"/>
          <w:shd w:val="clear" w:color="auto" w:fill="FFFFFF"/>
        </w:rPr>
        <w:t xml:space="preserve"> </w:t>
      </w:r>
      <w:r w:rsidRPr="5A8BB762" w:rsidR="0007076D">
        <w:rPr>
          <w:rStyle w:val="Strong"/>
          <w:rFonts w:ascii="Tahoma" w:hAnsi="Tahoma" w:cs="Tahoma"/>
          <w:b w:val="0"/>
          <w:bCs w:val="0"/>
          <w:color w:val="auto"/>
          <w:sz w:val="24"/>
          <w:szCs w:val="24"/>
          <w:shd w:val="clear" w:color="auto" w:fill="FFFFFF"/>
        </w:rPr>
        <w:t>e oggi</w:t>
      </w:r>
      <w:r w:rsidRPr="5A8BB762" w:rsidR="00510F57">
        <w:rPr>
          <w:rStyle w:val="Strong"/>
          <w:rFonts w:ascii="Tahoma" w:hAnsi="Tahoma" w:cs="Tahoma"/>
          <w:color w:val="auto"/>
          <w:sz w:val="24"/>
          <w:szCs w:val="24"/>
          <w:shd w:val="clear" w:color="auto" w:fill="FFFFFF"/>
        </w:rPr>
        <w:t xml:space="preserve"> </w:t>
      </w:r>
      <w:r w:rsidRPr="00510F57" w:rsidR="00045B26">
        <w:rPr>
          <w:rFonts w:ascii="Tahoma" w:hAnsi="Tahoma" w:eastAsia="Times New Roman" w:cs="Tahoma"/>
          <w:b w:val="1"/>
          <w:bCs w:val="1"/>
          <w:sz w:val="24"/>
          <w:szCs w:val="24"/>
          <w:lang w:eastAsia="it-IT"/>
        </w:rPr>
        <w:t>sede dei Musei Civici</w:t>
      </w:r>
      <w:r w:rsidRPr="00510F57" w:rsidR="00045B26">
        <w:rPr>
          <w:rFonts w:ascii="Tahoma" w:hAnsi="Tahoma" w:eastAsia="Times New Roman" w:cs="Tahoma"/>
          <w:sz w:val="24"/>
          <w:szCs w:val="24"/>
          <w:lang w:eastAsia="it-IT"/>
        </w:rPr>
        <w:t xml:space="preserve">. Educata come una principessa, raffinata ed intelligente, Margherita preferiva vivere lontana dal marito e si faceva chiamare </w:t>
      </w:r>
      <w:r w:rsidRPr="00510F57" w:rsidR="00045B26">
        <w:rPr>
          <w:rFonts w:ascii="Tahoma" w:hAnsi="Tahoma" w:eastAsia="Times New Roman" w:cs="Tahoma"/>
          <w:b w:val="1"/>
          <w:bCs w:val="1"/>
          <w:sz w:val="24"/>
          <w:szCs w:val="24"/>
          <w:lang w:eastAsia="it-IT"/>
        </w:rPr>
        <w:t>“Madama”</w:t>
      </w:r>
      <w:r w:rsidRPr="00510F57" w:rsidR="00045B26">
        <w:rPr>
          <w:rFonts w:ascii="Tahoma" w:hAnsi="Tahoma" w:eastAsia="Times New Roman" w:cs="Tahoma"/>
          <w:sz w:val="24"/>
          <w:szCs w:val="24"/>
          <w:lang w:eastAsia="it-IT"/>
        </w:rPr>
        <w:t>. A lei si deve il nome di Palazzo Madama a Roma, dove si trasferì prima di giungere in Emilia, a Piacenza dove</w:t>
      </w:r>
      <w:r w:rsidR="00045B26">
        <w:rPr>
          <w:rFonts w:ascii="Tahoma" w:hAnsi="Tahoma" w:eastAsia="Times New Roman" w:cs="Tahoma"/>
          <w:sz w:val="24"/>
          <w:szCs w:val="24"/>
          <w:lang w:eastAsia="it-IT"/>
        </w:rPr>
        <w:t xml:space="preserve"> diede origine alla sua residenza ufficiale. Visitare </w:t>
      </w:r>
      <w:r w:rsidR="00045B26">
        <w:rPr>
          <w:rFonts w:ascii="Tahoma" w:hAnsi="Tahoma" w:eastAsia="Times New Roman" w:cs="Tahoma"/>
          <w:b w:val="1"/>
          <w:bCs w:val="1"/>
          <w:sz w:val="24"/>
          <w:szCs w:val="24"/>
          <w:lang w:eastAsia="it-IT"/>
        </w:rPr>
        <w:t>Palazzo Farnese</w:t>
      </w:r>
      <w:r w:rsidR="00045B26">
        <w:rPr>
          <w:rFonts w:ascii="Tahoma" w:hAnsi="Tahoma" w:eastAsia="Times New Roman" w:cs="Tahoma"/>
          <w:sz w:val="24"/>
          <w:szCs w:val="24"/>
          <w:lang w:eastAsia="it-IT"/>
        </w:rPr>
        <w:t xml:space="preserve">, simbolo della grande potenza che aveva la casata, è immergersi in uno </w:t>
      </w:r>
      <w:r w:rsidR="00045B26">
        <w:rPr>
          <w:rFonts w:ascii="Tahoma" w:hAnsi="Tahoma" w:eastAsia="Times New Roman" w:cs="Tahoma"/>
          <w:b w:val="1"/>
          <w:bCs w:val="1"/>
          <w:sz w:val="24"/>
          <w:szCs w:val="24"/>
          <w:lang w:eastAsia="it-IT"/>
        </w:rPr>
        <w:t>straordinario monumento architettonico</w:t>
      </w:r>
      <w:r w:rsidR="00045B26">
        <w:rPr>
          <w:rFonts w:ascii="Tahoma" w:hAnsi="Tahoma" w:eastAsia="Times New Roman" w:cs="Tahoma"/>
          <w:sz w:val="24"/>
          <w:szCs w:val="24"/>
          <w:lang w:eastAsia="it-IT"/>
        </w:rPr>
        <w:t xml:space="preserve">. Al suo interno, si riconoscono </w:t>
      </w:r>
      <w:r w:rsidR="00045B26">
        <w:rPr>
          <w:rFonts w:ascii="Tahoma" w:hAnsi="Tahoma" w:eastAsia="Times New Roman" w:cs="Tahoma"/>
          <w:b w:val="1"/>
          <w:bCs w:val="1"/>
          <w:sz w:val="24"/>
          <w:szCs w:val="24"/>
          <w:lang w:eastAsia="it-IT"/>
        </w:rPr>
        <w:t>capolavori d’arte come il Tondo di Botticelli</w:t>
      </w:r>
      <w:r w:rsidR="00045B26">
        <w:rPr>
          <w:rFonts w:ascii="Tahoma" w:hAnsi="Tahoma" w:eastAsia="Times New Roman" w:cs="Tahoma"/>
          <w:sz w:val="24"/>
          <w:szCs w:val="24"/>
          <w:lang w:eastAsia="it-IT"/>
        </w:rPr>
        <w:t>, che raffi</w:t>
      </w:r>
      <w:r w:rsidR="00045B26">
        <w:rPr>
          <w:rFonts w:ascii="Tahoma" w:hAnsi="Tahoma" w:cs="Tahoma"/>
          <w:sz w:val="24"/>
          <w:szCs w:val="24"/>
        </w:rPr>
        <w:t xml:space="preserve">gura la Madonna</w:t>
      </w:r>
      <w:r w:rsidR="4773E81E">
        <w:rPr>
          <w:rFonts w:ascii="Tahoma" w:hAnsi="Tahoma" w:cs="Tahoma"/>
          <w:sz w:val="24"/>
          <w:szCs w:val="24"/>
        </w:rPr>
        <w:t xml:space="preserve"> </w:t>
      </w:r>
      <w:r w:rsidRPr="5A8BB762" w:rsidR="00045B26">
        <w:rPr>
          <w:rFonts w:ascii="Tahoma" w:hAnsi="Tahoma" w:cs="Tahoma"/>
          <w:color w:val="auto"/>
          <w:sz w:val="24"/>
          <w:szCs w:val="24"/>
        </w:rPr>
        <w:t xml:space="preserve">col </w:t>
      </w:r>
      <w:r w:rsidR="00045B26">
        <w:rPr>
          <w:rFonts w:ascii="Tahoma" w:hAnsi="Tahoma" w:cs="Tahoma"/>
          <w:sz w:val="24"/>
          <w:szCs w:val="24"/>
        </w:rPr>
        <w:t xml:space="preserve">Bambino</w:t>
      </w:r>
      <w:r w:rsidR="5875BF89">
        <w:rPr>
          <w:rFonts w:ascii="Tahoma" w:hAnsi="Tahoma" w:cs="Tahoma"/>
          <w:sz w:val="24"/>
          <w:szCs w:val="24"/>
        </w:rPr>
        <w:t xml:space="preserve"> </w:t>
      </w:r>
      <w:r w:rsidRPr="5A8BB762" w:rsidR="00045B26">
        <w:rPr>
          <w:rFonts w:ascii="Tahoma" w:hAnsi="Tahoma" w:cs="Tahoma"/>
          <w:color w:val="auto"/>
          <w:sz w:val="24"/>
          <w:szCs w:val="24"/>
        </w:rPr>
        <w:t>e</w:t>
      </w:r>
      <w:r w:rsidRPr="5A8BB762" w:rsidR="00045B26">
        <w:rPr>
          <w:rFonts w:ascii="Tahoma" w:hAnsi="Tahoma" w:cs="Tahoma"/>
          <w:color w:val="auto"/>
          <w:sz w:val="24"/>
          <w:szCs w:val="24"/>
        </w:rPr>
        <w:t xml:space="preserve"> </w:t>
      </w:r>
      <w:r w:rsidRPr="5A8BB762" w:rsidR="00045B26">
        <w:rPr>
          <w:rFonts w:ascii="Tahoma" w:hAnsi="Tahoma" w:cs="Tahoma"/>
          <w:color w:val="auto"/>
          <w:sz w:val="24"/>
          <w:szCs w:val="24"/>
        </w:rPr>
        <w:t>S</w:t>
      </w:r>
      <w:r w:rsidR="00045B26">
        <w:rPr>
          <w:rFonts w:ascii="Tahoma" w:hAnsi="Tahoma" w:cs="Tahoma"/>
          <w:sz w:val="24"/>
          <w:szCs w:val="24"/>
        </w:rPr>
        <w:t>an Giovannino,</w:t>
      </w:r>
      <w:r w:rsidR="3BDE58F7">
        <w:rPr>
          <w:rFonts w:ascii="Tahoma" w:hAnsi="Tahoma" w:cs="Tahoma"/>
          <w:sz w:val="24"/>
          <w:szCs w:val="24"/>
        </w:rPr>
        <w:t xml:space="preserve"> </w:t>
      </w:r>
      <w:r w:rsidR="00045B26">
        <w:rPr>
          <w:rFonts w:ascii="Tahoma" w:hAnsi="Tahoma" w:cs="Tahoma"/>
          <w:sz w:val="24"/>
          <w:szCs w:val="24"/>
        </w:rPr>
        <w:t>e</w:t>
      </w:r>
      <w:r w:rsidR="603FC16F">
        <w:rPr>
          <w:rFonts w:ascii="Tahoma" w:hAnsi="Tahoma" w:cs="Tahoma"/>
          <w:sz w:val="24"/>
          <w:szCs w:val="24"/>
        </w:rPr>
        <w:t xml:space="preserve"> </w:t>
      </w:r>
      <w:r w:rsidR="00045B26">
        <w:rPr>
          <w:rFonts w:ascii="Tahoma" w:hAnsi="Tahoma" w:cs="Tahoma"/>
          <w:sz w:val="24"/>
          <w:szCs w:val="24"/>
        </w:rPr>
        <w:t>i</w:t>
      </w:r>
      <w:r w:rsidR="5F125910">
        <w:rPr>
          <w:rFonts w:ascii="Tahoma" w:hAnsi="Tahoma" w:cs="Tahoma"/>
          <w:sz w:val="24"/>
          <w:szCs w:val="24"/>
        </w:rPr>
        <w:t xml:space="preserve"> </w:t>
      </w:r>
      <w:r w:rsidR="00045B26">
        <w:rPr>
          <w:rFonts w:ascii="Tahoma" w:hAnsi="Tahoma" w:cs="Tahoma"/>
          <w:sz w:val="24"/>
          <w:szCs w:val="24"/>
        </w:rPr>
        <w:t> Fasti</w:t>
      </w:r>
      <w:r w:rsidR="00045B26">
        <w:rPr>
          <w:rFonts w:ascii="Tahoma" w:hAnsi="Tahoma" w:cs="Tahoma"/>
          <w:b w:val="1"/>
          <w:bCs w:val="1"/>
          <w:sz w:val="24"/>
          <w:szCs w:val="24"/>
        </w:rPr>
        <w:t xml:space="preserve"> Farnesiani</w:t>
      </w:r>
      <w:r w:rsidR="00045B26">
        <w:rPr>
          <w:rFonts w:ascii="Tahoma" w:hAnsi="Tahoma" w:cs="Tahoma"/>
          <w:sz w:val="24"/>
          <w:szCs w:val="24"/>
        </w:rPr>
        <w:t xml:space="preserve">, ovvero rappresentazioni celebrative degli avvenimenti più significativi di cui si sono resi protagonisti i Farnese, ma anche sculture, affreschi, ceramiche. Ospita il Museo del Risorgimento, la Pinacoteca, </w:t>
      </w:r>
      <w:r w:rsidR="00045B26">
        <w:rPr>
          <w:rFonts w:ascii="Tahoma" w:hAnsi="Tahoma" w:cs="Tahoma"/>
          <w:b w:val="1"/>
          <w:bCs w:val="1"/>
          <w:sz w:val="24"/>
          <w:szCs w:val="24"/>
        </w:rPr>
        <w:t>il Museo delle Carrozze</w:t>
      </w:r>
      <w:r w:rsidR="00045B26">
        <w:rPr>
          <w:rFonts w:ascii="Tahoma" w:hAnsi="Tahoma" w:cs="Tahoma"/>
          <w:sz w:val="24"/>
          <w:szCs w:val="24"/>
        </w:rPr>
        <w:t xml:space="preserve"> e il </w:t>
      </w:r>
      <w:r w:rsidRPr="5A8BB762" w:rsidR="00045B26">
        <w:rPr>
          <w:rFonts w:ascii="Tahoma" w:hAnsi="Tahoma" w:cs="Tahoma"/>
          <w:b w:val="1"/>
          <w:bCs w:val="1"/>
          <w:color w:val="auto"/>
          <w:sz w:val="24"/>
          <w:szCs w:val="24"/>
        </w:rPr>
        <w:t>Museo Archeologico</w:t>
      </w:r>
      <w:r w:rsidR="00045B26">
        <w:rPr>
          <w:rFonts w:ascii="Tahoma" w:hAnsi="Tahoma" w:cs="Tahoma"/>
          <w:sz w:val="24"/>
          <w:szCs w:val="24"/>
        </w:rPr>
        <w:t xml:space="preserve"> con la sezione romana. Prezioso è il </w:t>
      </w:r>
      <w:r w:rsidR="00045B26">
        <w:rPr>
          <w:rFonts w:ascii="Tahoma" w:hAnsi="Tahoma" w:cs="Tahoma"/>
          <w:b w:val="1"/>
          <w:bCs w:val="1"/>
          <w:sz w:val="24"/>
          <w:szCs w:val="24"/>
        </w:rPr>
        <w:t>Fegato etrusco</w:t>
      </w:r>
      <w:r w:rsidR="00045B26">
        <w:rPr>
          <w:rFonts w:ascii="Tahoma" w:hAnsi="Tahoma" w:cs="Tahoma"/>
          <w:sz w:val="24"/>
          <w:szCs w:val="24"/>
        </w:rPr>
        <w:t>, modello in bronzo di fegato di pecora, rara testimonianza diretta di pratiche religiose etrusche, legato alla divinazione ad opera degli aruspici.</w:t>
      </w:r>
    </w:p>
    <w:p w:rsidR="00045B26" w:rsidP="00045B26" w:rsidRDefault="00045B26" w14:paraId="349D58E2" w14:textId="418ACE4A">
      <w:pPr>
        <w:spacing w:after="0" w:line="240" w:lineRule="auto"/>
        <w:jc w:val="both"/>
        <w:rPr>
          <w:rFonts w:ascii="Tahoma" w:hAnsi="Tahoma" w:eastAsia="Times New Roman" w:cs="Tahoma"/>
          <w:sz w:val="24"/>
          <w:szCs w:val="24"/>
          <w:lang w:eastAsia="it-IT"/>
        </w:rPr>
      </w:pPr>
      <w:r w:rsidRPr="5A8BB762" w:rsidR="00045B26">
        <w:rPr>
          <w:rFonts w:ascii="Tahoma" w:hAnsi="Tahoma" w:eastAsia="Times New Roman" w:cs="Tahoma"/>
          <w:sz w:val="24"/>
          <w:szCs w:val="24"/>
          <w:lang w:eastAsia="it-IT"/>
        </w:rPr>
        <w:t xml:space="preserve">Continuando l’esplorazione di Piacenza seguendo le tracce di Margherita d’Austria, tappa imprescindibile è la bellissima </w:t>
      </w:r>
      <w:r w:rsidRPr="5A8BB762" w:rsidR="00045B26">
        <w:rPr>
          <w:rFonts w:ascii="Tahoma" w:hAnsi="Tahoma" w:eastAsia="Times New Roman" w:cs="Tahoma"/>
          <w:b w:val="1"/>
          <w:bCs w:val="1"/>
          <w:sz w:val="24"/>
          <w:szCs w:val="24"/>
          <w:lang w:eastAsia="it-IT"/>
        </w:rPr>
        <w:t>Piazza Cavalli</w:t>
      </w:r>
      <w:r w:rsidRPr="5A8BB762" w:rsidR="00045B26">
        <w:rPr>
          <w:rFonts w:ascii="Tahoma" w:hAnsi="Tahoma" w:eastAsia="Times New Roman" w:cs="Tahoma"/>
          <w:sz w:val="24"/>
          <w:szCs w:val="24"/>
          <w:lang w:eastAsia="it-IT"/>
        </w:rPr>
        <w:t xml:space="preserve">, cuore della città: ad Alessandro, </w:t>
      </w:r>
      <w:r w:rsidRPr="5A8BB762" w:rsidR="00045B26">
        <w:rPr>
          <w:rFonts w:ascii="Tahoma" w:hAnsi="Tahoma" w:eastAsia="Times New Roman" w:cs="Tahoma"/>
          <w:color w:val="auto"/>
          <w:sz w:val="24"/>
          <w:szCs w:val="24"/>
          <w:lang w:eastAsia="it-IT"/>
        </w:rPr>
        <w:t>figlio</w:t>
      </w:r>
      <w:r w:rsidRPr="5A8BB762" w:rsidR="00045B26">
        <w:rPr>
          <w:rFonts w:ascii="Tahoma" w:hAnsi="Tahoma" w:eastAsia="Times New Roman" w:cs="Tahoma"/>
          <w:sz w:val="24"/>
          <w:szCs w:val="24"/>
          <w:lang w:eastAsia="it-IT"/>
        </w:rPr>
        <w:t xml:space="preserve"> della duchessa, </w:t>
      </w:r>
      <w:r w:rsidRPr="5A8BB762" w:rsidR="00045B26">
        <w:rPr>
          <w:rFonts w:ascii="Tahoma" w:hAnsi="Tahoma" w:eastAsia="Times New Roman" w:cs="Tahoma"/>
          <w:sz w:val="24"/>
          <w:szCs w:val="24"/>
          <w:lang w:eastAsia="it-IT"/>
        </w:rPr>
        <w:t xml:space="preserve">è dedicato </w:t>
      </w:r>
      <w:r w:rsidRPr="5A8BB762" w:rsidR="00045B26">
        <w:rPr>
          <w:rFonts w:ascii="Tahoma" w:hAnsi="Tahoma" w:eastAsia="Times New Roman" w:cs="Tahoma"/>
          <w:color w:val="auto"/>
          <w:sz w:val="24"/>
          <w:szCs w:val="24"/>
          <w:lang w:eastAsia="it-IT"/>
        </w:rPr>
        <w:t>uno dei</w:t>
      </w:r>
      <w:r w:rsidRPr="5A8BB762" w:rsidR="00045B26">
        <w:rPr>
          <w:rFonts w:ascii="Tahoma" w:hAnsi="Tahoma" w:eastAsia="Times New Roman" w:cs="Tahoma"/>
          <w:color w:val="auto"/>
          <w:sz w:val="24"/>
          <w:szCs w:val="24"/>
          <w:lang w:eastAsia="it-IT"/>
        </w:rPr>
        <w:t xml:space="preserve"> </w:t>
      </w:r>
      <w:r w:rsidRPr="5A8BB762" w:rsidR="00045B26">
        <w:rPr>
          <w:rFonts w:ascii="Tahoma" w:hAnsi="Tahoma" w:eastAsia="Times New Roman" w:cs="Tahoma"/>
          <w:color w:val="auto"/>
          <w:sz w:val="24"/>
          <w:szCs w:val="24"/>
          <w:lang w:eastAsia="it-IT"/>
        </w:rPr>
        <w:t>due</w:t>
      </w:r>
      <w:r w:rsidRPr="5A8BB762" w:rsidR="00045B26">
        <w:rPr>
          <w:rFonts w:ascii="Tahoma" w:hAnsi="Tahoma" w:eastAsia="Times New Roman" w:cs="Tahoma"/>
          <w:color w:val="FF0000"/>
          <w:sz w:val="24"/>
          <w:szCs w:val="24"/>
          <w:lang w:eastAsia="it-IT"/>
        </w:rPr>
        <w:t xml:space="preserve"> </w:t>
      </w:r>
      <w:r w:rsidRPr="5A8BB762" w:rsidR="00045B26">
        <w:rPr>
          <w:rFonts w:ascii="Tahoma" w:hAnsi="Tahoma" w:eastAsia="Times New Roman" w:cs="Tahoma"/>
          <w:b w:val="1"/>
          <w:bCs w:val="1"/>
          <w:sz w:val="24"/>
          <w:szCs w:val="24"/>
          <w:lang w:eastAsia="it-IT"/>
        </w:rPr>
        <w:t>monumen</w:t>
      </w:r>
      <w:r w:rsidRPr="5A8BB762" w:rsidR="00045B26">
        <w:rPr>
          <w:rFonts w:ascii="Tahoma" w:hAnsi="Tahoma" w:eastAsia="Times New Roman" w:cs="Tahoma"/>
          <w:b w:val="1"/>
          <w:bCs w:val="1"/>
          <w:color w:val="auto"/>
          <w:sz w:val="24"/>
          <w:szCs w:val="24"/>
          <w:lang w:eastAsia="it-IT"/>
        </w:rPr>
        <w:t>ti</w:t>
      </w:r>
      <w:r w:rsidRPr="5A8BB762" w:rsidR="00045B26">
        <w:rPr>
          <w:rFonts w:ascii="Tahoma" w:hAnsi="Tahoma" w:eastAsia="Times New Roman" w:cs="Tahoma"/>
          <w:b w:val="1"/>
          <w:bCs w:val="1"/>
          <w:sz w:val="24"/>
          <w:szCs w:val="24"/>
          <w:lang w:eastAsia="it-IT"/>
        </w:rPr>
        <w:t xml:space="preserve"> equestri </w:t>
      </w:r>
      <w:r w:rsidRPr="5A8BB762" w:rsidR="00045B26">
        <w:rPr>
          <w:rFonts w:ascii="Tahoma" w:hAnsi="Tahoma" w:eastAsia="Times New Roman" w:cs="Tahoma"/>
          <w:b w:val="0"/>
          <w:bCs w:val="0"/>
          <w:sz w:val="24"/>
          <w:szCs w:val="24"/>
          <w:lang w:eastAsia="it-IT"/>
        </w:rPr>
        <w:t>(</w:t>
      </w:r>
      <w:r w:rsidRPr="5A8BB762" w:rsidR="00045B26">
        <w:rPr>
          <w:rFonts w:ascii="Tahoma" w:hAnsi="Tahoma" w:eastAsia="Times New Roman" w:cs="Tahoma"/>
          <w:sz w:val="24"/>
          <w:szCs w:val="24"/>
          <w:lang w:eastAsia="it-IT"/>
        </w:rPr>
        <w:t xml:space="preserve">l’altro al nipote Ranuccio I), </w:t>
      </w:r>
      <w:r w:rsidRPr="5A8BB762" w:rsidR="00045B26">
        <w:rPr>
          <w:rFonts w:ascii="Tahoma" w:hAnsi="Tahoma" w:eastAsia="Times New Roman" w:cs="Tahoma"/>
          <w:color w:val="auto"/>
          <w:sz w:val="24"/>
          <w:szCs w:val="24"/>
          <w:lang w:eastAsia="it-IT"/>
        </w:rPr>
        <w:t>splendide sculture barocche</w:t>
      </w:r>
      <w:r w:rsidRPr="5A8BB762" w:rsidR="00045B26">
        <w:rPr>
          <w:rFonts w:ascii="Tahoma" w:hAnsi="Tahoma" w:eastAsia="Times New Roman" w:cs="Tahoma"/>
          <w:color w:val="FF0000"/>
          <w:sz w:val="24"/>
          <w:szCs w:val="24"/>
          <w:lang w:eastAsia="it-IT"/>
        </w:rPr>
        <w:t xml:space="preserve"> </w:t>
      </w:r>
      <w:r w:rsidRPr="5A8BB762" w:rsidR="00045B26">
        <w:rPr>
          <w:rFonts w:ascii="Tahoma" w:hAnsi="Tahoma" w:eastAsia="Times New Roman" w:cs="Tahoma"/>
          <w:sz w:val="24"/>
          <w:szCs w:val="24"/>
          <w:lang w:eastAsia="it-IT"/>
        </w:rPr>
        <w:t>in bronzo realizzat</w:t>
      </w:r>
      <w:r w:rsidRPr="5A8BB762" w:rsidR="00045B26">
        <w:rPr>
          <w:rFonts w:ascii="Tahoma" w:hAnsi="Tahoma" w:eastAsia="Times New Roman" w:cs="Tahoma"/>
          <w:color w:val="auto"/>
          <w:sz w:val="24"/>
          <w:szCs w:val="24"/>
          <w:lang w:eastAsia="it-IT"/>
        </w:rPr>
        <w:t>e</w:t>
      </w:r>
      <w:r w:rsidRPr="5A8BB762" w:rsidR="00045B26">
        <w:rPr>
          <w:rFonts w:ascii="Tahoma" w:hAnsi="Tahoma" w:eastAsia="Times New Roman" w:cs="Tahoma"/>
          <w:sz w:val="24"/>
          <w:szCs w:val="24"/>
          <w:lang w:eastAsia="it-IT"/>
        </w:rPr>
        <w:t xml:space="preserve"> da Francesco Mochi nel 1625, che raffigura il </w:t>
      </w:r>
      <w:r w:rsidRPr="5A8BB762" w:rsidR="00045B26">
        <w:rPr>
          <w:rFonts w:ascii="Tahoma" w:hAnsi="Tahoma" w:eastAsia="Times New Roman" w:cs="Tahoma"/>
          <w:color w:val="auto"/>
          <w:sz w:val="24"/>
          <w:szCs w:val="24"/>
          <w:lang w:eastAsia="it-IT"/>
        </w:rPr>
        <w:t xml:space="preserve">glorioso </w:t>
      </w:r>
      <w:r w:rsidRPr="5A8BB762" w:rsidR="00045B26">
        <w:rPr>
          <w:rFonts w:ascii="Tahoma" w:hAnsi="Tahoma" w:eastAsia="Times New Roman" w:cs="Tahoma"/>
          <w:sz w:val="24"/>
          <w:szCs w:val="24"/>
          <w:lang w:eastAsia="it-IT"/>
        </w:rPr>
        <w:t xml:space="preserve">condottiero dei Farnese a cavallo. Margherita, per sua volontà, fu sepolta nella </w:t>
      </w:r>
      <w:r w:rsidRPr="5A8BB762" w:rsidR="00045B26">
        <w:rPr>
          <w:rFonts w:ascii="Tahoma" w:hAnsi="Tahoma" w:eastAsia="Times New Roman" w:cs="Tahoma"/>
          <w:b w:val="1"/>
          <w:bCs w:val="1"/>
          <w:sz w:val="24"/>
          <w:szCs w:val="24"/>
          <w:lang w:eastAsia="it-IT"/>
        </w:rPr>
        <w:t>Chiesa di San Sisto</w:t>
      </w:r>
      <w:r w:rsidRPr="5A8BB762" w:rsidR="00045B26">
        <w:rPr>
          <w:rFonts w:ascii="Tahoma" w:hAnsi="Tahoma" w:eastAsia="Times New Roman" w:cs="Tahoma"/>
          <w:sz w:val="24"/>
          <w:szCs w:val="24"/>
          <w:lang w:eastAsia="it-IT"/>
        </w:rPr>
        <w:t xml:space="preserve">, la stessa per la quale Raffaello aveva realizzato la Madonna Sistina. Il monumento funebre a lei dedicato si può ancora ammirare. </w:t>
      </w:r>
    </w:p>
    <w:p w:rsidR="00526A43" w:rsidP="5A8BB762" w:rsidRDefault="00526A43" w14:paraId="72420AE3" w14:textId="677B0252">
      <w:pPr>
        <w:pStyle w:val="Normal"/>
        <w:spacing w:after="0" w:line="240" w:lineRule="auto"/>
        <w:jc w:val="both"/>
        <w:rPr>
          <w:rFonts w:ascii="Tahoma" w:hAnsi="Tahoma" w:eastAsia="Times New Roman" w:cs="Tahoma"/>
          <w:sz w:val="24"/>
          <w:szCs w:val="24"/>
          <w:lang w:eastAsia="it-IT"/>
        </w:rPr>
      </w:pPr>
    </w:p>
    <w:p w:rsidR="00526A43" w:rsidRDefault="00526A43" w14:paraId="6AA8926F" w14:textId="77777777">
      <w:pPr>
        <w:shd w:val="clear" w:color="auto" w:fill="FFFFFF"/>
      </w:pPr>
      <w:r>
        <w:rPr>
          <w:rFonts w:ascii="Tahoma" w:hAnsi="Tahoma" w:eastAsia="Tahoma" w:cs="Tahoma"/>
          <w:b/>
          <w:sz w:val="24"/>
          <w:szCs w:val="24"/>
        </w:rPr>
        <w:t>Link per scaricare le immagini:</w:t>
      </w:r>
      <w:r>
        <w:rPr>
          <w:rFonts w:ascii="Arial" w:hAnsi="Arial" w:cs="Arial"/>
          <w:color w:val="222222"/>
          <w:sz w:val="27"/>
          <w:szCs w:val="27"/>
          <w:shd w:val="clear" w:color="auto" w:fill="FFFFFF"/>
        </w:rPr>
        <w:t> </w:t>
      </w:r>
    </w:p>
    <w:p w:rsidR="00526A43" w:rsidRDefault="00526A43" w14:paraId="6006A2C9" w14:textId="77777777">
      <w:pPr>
        <w:shd w:val="clear" w:color="auto" w:fill="FFFFFF"/>
        <w:spacing w:after="0" w:line="240" w:lineRule="auto"/>
      </w:pPr>
      <w:r>
        <w:rPr>
          <w:rFonts w:ascii="Tahoma" w:hAnsi="Tahoma" w:eastAsia="Tahoma" w:cs="Tahoma"/>
          <w:b/>
          <w:sz w:val="24"/>
          <w:szCs w:val="24"/>
        </w:rPr>
        <w:t>Per informazioni: Visit Emilia</w:t>
      </w:r>
    </w:p>
    <w:p w:rsidR="00526A43" w:rsidRDefault="00526A43" w14:paraId="799FD986" w14:textId="77777777">
      <w:pPr>
        <w:shd w:val="clear" w:color="auto" w:fill="FFFFFF"/>
        <w:spacing w:after="0" w:line="240" w:lineRule="auto"/>
      </w:pPr>
      <w:bookmarkStart w:name="docs-internal-guid-336e8e1d-7fff-45bf-c3" w:id="0"/>
      <w:bookmarkEnd w:id="0"/>
      <w:r>
        <w:rPr>
          <w:rFonts w:ascii="Tahoma" w:hAnsi="Tahoma" w:eastAsia="Times New Roman" w:cs="Tahoma"/>
          <w:sz w:val="24"/>
          <w:szCs w:val="24"/>
        </w:rPr>
        <w:t xml:space="preserve">E-mail: </w:t>
      </w:r>
      <w:hyperlink w:history="1" r:id="rId8">
        <w:r>
          <w:rPr>
            <w:rStyle w:val="Hyperlink"/>
            <w:rFonts w:ascii="Tahoma" w:hAnsi="Tahoma" w:eastAsia="MS Gothic" w:cs="Tahoma"/>
            <w:sz w:val="24"/>
            <w:szCs w:val="24"/>
          </w:rPr>
          <w:t>info@visitemilia.</w:t>
        </w:r>
      </w:hyperlink>
      <w:r>
        <w:rPr>
          <w:rFonts w:ascii="Tahoma" w:hAnsi="Tahoma" w:eastAsia="Tahoma" w:cs="Tahoma"/>
          <w:sz w:val="24"/>
          <w:szCs w:val="24"/>
          <w:u w:val="single"/>
        </w:rPr>
        <w:t>com</w:t>
      </w:r>
    </w:p>
    <w:p w:rsidR="00526A43" w:rsidRDefault="00526A43" w14:paraId="0468E816" w14:textId="77777777">
      <w:pPr>
        <w:spacing w:after="0" w:line="240" w:lineRule="auto"/>
        <w:jc w:val="both"/>
      </w:pPr>
      <w:r>
        <w:rPr>
          <w:rFonts w:ascii="Tahoma" w:hAnsi="Tahoma" w:eastAsia="Times New Roman" w:cs="Tahoma"/>
          <w:sz w:val="24"/>
          <w:szCs w:val="24"/>
        </w:rPr>
        <w:t xml:space="preserve">Sito web: </w:t>
      </w:r>
      <w:hyperlink w:history="1" r:id="rId9">
        <w:r>
          <w:rPr>
            <w:rStyle w:val="Hyperlink"/>
            <w:rFonts w:ascii="Tahoma" w:hAnsi="Tahoma" w:eastAsia="MS Gothic" w:cs="Tahoma"/>
            <w:sz w:val="24"/>
            <w:szCs w:val="24"/>
          </w:rPr>
          <w:t>www.visitemilia.co</w:t>
        </w:r>
      </w:hyperlink>
      <w:hyperlink w:history="1" r:id="rId10">
        <w:r>
          <w:rPr>
            <w:rStyle w:val="Hyperlink"/>
            <w:rFonts w:ascii="Tahoma" w:hAnsi="Tahoma" w:eastAsia="MS Gothic" w:cs="Tahoma"/>
            <w:sz w:val="24"/>
            <w:szCs w:val="24"/>
          </w:rPr>
          <w:t>m</w:t>
        </w:r>
      </w:hyperlink>
      <w:r>
        <w:rPr>
          <w:rFonts w:ascii="Tahoma" w:hAnsi="Tahoma" w:eastAsia="Times New Roman" w:cs="Tahoma"/>
          <w:sz w:val="24"/>
          <w:szCs w:val="24"/>
        </w:rPr>
        <w:t xml:space="preserve"> </w:t>
      </w:r>
    </w:p>
    <w:p w:rsidR="00526A43" w:rsidRDefault="00526A43" w14:paraId="479C57F4" w14:textId="77777777">
      <w:pPr>
        <w:spacing w:after="0" w:line="240" w:lineRule="auto"/>
        <w:jc w:val="both"/>
      </w:pPr>
      <w:r>
        <w:rPr>
          <w:rFonts w:ascii="Tahoma" w:hAnsi="Tahoma" w:eastAsia="Tahoma" w:cs="Tahoma"/>
          <w:sz w:val="24"/>
          <w:szCs w:val="24"/>
        </w:rPr>
        <w:t> </w:t>
      </w:r>
    </w:p>
    <w:p w:rsidR="00526A43" w:rsidRDefault="00526A43" w14:paraId="53E6FBD0" w14:textId="77777777">
      <w:pPr>
        <w:shd w:val="clear" w:color="auto" w:fill="FFFFFF"/>
        <w:spacing w:after="0" w:line="240" w:lineRule="auto"/>
      </w:pPr>
      <w:r>
        <w:rPr>
          <w:rFonts w:ascii="Tahoma" w:hAnsi="Tahoma" w:eastAsia="Tahoma" w:cs="Tahoma"/>
          <w:b/>
          <w:sz w:val="24"/>
          <w:szCs w:val="24"/>
        </w:rPr>
        <w:t>Ufficio Stampa per Visit Emilia</w:t>
      </w:r>
    </w:p>
    <w:p w:rsidR="00526A43" w:rsidRDefault="00526A43" w14:paraId="5F574209" w14:textId="77777777">
      <w:pPr>
        <w:shd w:val="clear" w:color="auto" w:fill="FFFFFF"/>
        <w:spacing w:after="0" w:line="240" w:lineRule="auto"/>
      </w:pPr>
      <w:r>
        <w:rPr>
          <w:rFonts w:ascii="Tahoma" w:hAnsi="Tahoma" w:eastAsia="Tahoma" w:cs="Tahoma"/>
          <w:b/>
          <w:sz w:val="24"/>
          <w:szCs w:val="24"/>
        </w:rPr>
        <w:t>Ella Studio di Comunicazione di Carla Soffritti </w:t>
      </w:r>
    </w:p>
    <w:p w:rsidR="00526A43" w:rsidRDefault="00526A43" w14:paraId="318D4D8E" w14:textId="77777777">
      <w:pPr>
        <w:shd w:val="clear" w:color="auto" w:fill="FFFFFF"/>
        <w:spacing w:after="0" w:line="240" w:lineRule="auto"/>
      </w:pPr>
      <w:r>
        <w:rPr>
          <w:rFonts w:ascii="Tahoma" w:hAnsi="Tahoma" w:eastAsia="Tahoma" w:cs="Tahoma"/>
          <w:sz w:val="24"/>
          <w:szCs w:val="24"/>
          <w:lang w:val="pt-BR"/>
        </w:rPr>
        <w:t>Tel. 0521 336376  335 8388895</w:t>
      </w:r>
    </w:p>
    <w:p w:rsidR="00526A43" w:rsidRDefault="00526A43" w14:paraId="14E504D9" w14:textId="77777777">
      <w:pPr>
        <w:shd w:val="clear" w:color="auto" w:fill="FFFFFF"/>
        <w:spacing w:after="0" w:line="240" w:lineRule="auto"/>
        <w:jc w:val="both"/>
      </w:pPr>
      <w:r>
        <w:rPr>
          <w:rFonts w:ascii="Tahoma" w:hAnsi="Tahoma" w:eastAsia="Tahoma" w:cs="Tahoma"/>
          <w:sz w:val="24"/>
          <w:szCs w:val="24"/>
          <w:lang w:val="pt-BR"/>
        </w:rPr>
        <w:t xml:space="preserve">E-mail: </w:t>
      </w:r>
      <w:bookmarkStart w:name="docs-internal-guid-f3cf2707-7fff-8123-f5" w:id="1"/>
      <w:bookmarkEnd w:id="1"/>
      <w:r>
        <w:fldChar w:fldCharType="begin"/>
      </w:r>
      <w:r>
        <w:instrText xml:space="preserve"> HYPERLINK "mailto:press@visitemilia.com"</w:instrText>
      </w:r>
      <w:r>
        <w:fldChar w:fldCharType="separate"/>
      </w:r>
      <w:r>
        <w:rPr>
          <w:rStyle w:val="Hyperlink"/>
          <w:rFonts w:ascii="Tahoma" w:hAnsi="Tahoma" w:eastAsia="MS Gothic" w:cs="Tahoma"/>
          <w:sz w:val="24"/>
          <w:szCs w:val="24"/>
          <w:lang w:val="pt-BR"/>
        </w:rPr>
        <w:t>press@visitemilia.com</w:t>
      </w:r>
      <w:r>
        <w:fldChar w:fldCharType="end"/>
      </w:r>
      <w:r>
        <w:rPr>
          <w:rFonts w:ascii="Tahoma" w:hAnsi="Tahoma" w:cs="Tahoma"/>
          <w:sz w:val="24"/>
          <w:szCs w:val="24"/>
          <w:lang w:val="pt-BR"/>
        </w:rPr>
        <w:t xml:space="preserve">   </w:t>
      </w:r>
    </w:p>
    <w:p w:rsidR="00526A43" w:rsidRDefault="00526A43" w14:paraId="30F7BE84" w14:textId="77777777">
      <w:pPr>
        <w:shd w:val="clear" w:color="auto" w:fill="FFFFFF"/>
        <w:spacing w:after="0" w:line="240" w:lineRule="auto"/>
        <w:jc w:val="both"/>
        <w:rPr>
          <w:rFonts w:ascii="Tahoma" w:hAnsi="Tahoma" w:cs="Tahoma"/>
          <w:sz w:val="24"/>
          <w:szCs w:val="24"/>
        </w:rPr>
      </w:pPr>
      <w:r>
        <w:rPr>
          <w:rFonts w:ascii="Tahoma" w:hAnsi="Tahoma" w:eastAsia="Tahoma" w:cs="Tahoma"/>
          <w:sz w:val="24"/>
          <w:szCs w:val="24"/>
        </w:rPr>
        <w:t>Sito web: </w:t>
      </w:r>
      <w:hyperlink w:history="1" r:id="rId11">
        <w:r>
          <w:rPr>
            <w:rStyle w:val="Hyperlink"/>
            <w:rFonts w:ascii="Tahoma" w:hAnsi="Tahoma" w:eastAsia="Tahoma" w:cs="Tahoma"/>
            <w:sz w:val="24"/>
            <w:szCs w:val="24"/>
          </w:rPr>
          <w:t>www.elladigital.it</w:t>
        </w:r>
      </w:hyperlink>
    </w:p>
    <w:p w:rsidR="00526A43" w:rsidRDefault="00526A43" w14:paraId="2B54A4F2" w14:textId="77777777">
      <w:pPr>
        <w:spacing w:after="0"/>
        <w:jc w:val="both"/>
        <w:rPr>
          <w:rFonts w:ascii="Tahoma" w:hAnsi="Tahoma" w:cs="Tahoma"/>
          <w:sz w:val="24"/>
          <w:szCs w:val="24"/>
        </w:rPr>
      </w:pPr>
    </w:p>
    <w:p w:rsidR="00526A43" w:rsidRDefault="00526A43" w14:paraId="6948AD55" w14:textId="77777777">
      <w:pPr>
        <w:jc w:val="both"/>
        <w:rPr>
          <w:rFonts w:ascii="Tahoma" w:hAnsi="Tahoma" w:cs="Tahoma"/>
        </w:rPr>
      </w:pPr>
      <w:r>
        <w:rPr>
          <w:rFonts w:ascii="Tahoma" w:hAnsi="Tahoma" w:cs="Tahoma"/>
          <w:shd w:val="clear" w:color="auto" w:fill="FFFFFF"/>
        </w:rPr>
        <w:t xml:space="preserve">Ai sensi del Regolamento GDPR UE 2016/679 La informiamo che il Suo indirizzo e-mail è stato reperito attraverso fonti di pubblico dominio o attraverso e-mail o adesioni da noi ricevute. Tutti i destinatari della mail sono in copia nascosta. Le email vengono inviate attraverso il servizio "SMTP Dedicato" offerto da </w:t>
      </w:r>
      <w:hyperlink w:history="1" w:anchor="_blank" r:id="rId12">
        <w:r>
          <w:rPr>
            <w:rStyle w:val="Hyperlink"/>
            <w:rFonts w:ascii="Tahoma" w:hAnsi="Tahoma" w:cs="Tahoma"/>
            <w:shd w:val="clear" w:color="auto" w:fill="FFFFFF"/>
          </w:rPr>
          <w:t>hostingperte.it</w:t>
        </w:r>
      </w:hyperlink>
      <w:r>
        <w:rPr>
          <w:rFonts w:ascii="Tahoma" w:hAnsi="Tahoma" w:cs="Tahoma"/>
          <w:shd w:val="clear" w:color="auto" w:fill="FFFFFF"/>
        </w:rPr>
        <w:t xml:space="preserve">. Il traffico di risposta è gestito da caselle </w:t>
      </w:r>
      <w:hyperlink w:history="1" w:anchor="_blank" r:id="rId13">
        <w:r>
          <w:rPr>
            <w:rStyle w:val="Hyperlink"/>
            <w:rFonts w:ascii="Tahoma" w:hAnsi="Tahoma" w:cs="Tahoma"/>
            <w:shd w:val="clear" w:color="auto" w:fill="FFFFFF"/>
          </w:rPr>
          <w:t>aruba.it</w:t>
        </w:r>
      </w:hyperlink>
      <w:r>
        <w:rPr>
          <w:rFonts w:ascii="Tahoma" w:hAnsi="Tahoma" w:cs="Tahoma"/>
          <w:shd w:val="clear" w:color="auto" w:fill="FFFFFF"/>
        </w:rPr>
        <w:t>. Le email e i dati personali vengono conservati sui server dislocati nell'ufficio di Ella. I dati personali da noi raccolti sono usati esclusivamente per l'invio dei comunicati stampa e per eventuali comunicazioni dirette con gli interessati, relative alle notizie riportate in tali comunicati. Per maggiori informazioni sulla protezione dei dati: </w:t>
      </w:r>
      <w:hyperlink w:history="1" w:anchor="_blank" r:id="rId14">
        <w:r>
          <w:rPr>
            <w:rStyle w:val="Hyperlink"/>
            <w:rFonts w:ascii="Tahoma" w:hAnsi="Tahoma" w:cs="Tahoma"/>
          </w:rPr>
          <w:t>https://www.iubenda.com/privacy-policy/70560508/legal</w:t>
        </w:r>
      </w:hyperlink>
    </w:p>
    <w:p w:rsidR="00526A43" w:rsidRDefault="00526A43" w14:paraId="242E726B" w14:textId="77777777">
      <w:pPr>
        <w:jc w:val="both"/>
      </w:pPr>
      <w:r>
        <w:rPr>
          <w:rFonts w:ascii="Tahoma" w:hAnsi="Tahoma" w:cs="Tahoma"/>
        </w:rPr>
        <w:t>Qualora il messaggio pervenga anche a persona non interessata, preghiamo volercelo cortesemente segnalare rispondendo CANCELLAMI all'indirizzo </w:t>
      </w:r>
      <w:hyperlink w:history="1" w:anchor="_blank" r:id="rId15">
        <w:r>
          <w:rPr>
            <w:rStyle w:val="Hyperlink"/>
            <w:rFonts w:ascii="Tahoma" w:hAnsi="Tahoma" w:cs="Tahoma"/>
          </w:rPr>
          <w:t>info@ella.it</w:t>
        </w:r>
      </w:hyperlink>
      <w:r>
        <w:rPr>
          <w:rFonts w:ascii="Tahoma" w:hAnsi="Tahoma" w:cs="Tahoma"/>
        </w:rPr>
        <w:t> precisando l'indirizzo che desiderate sia immediatamente rimosso dalla mailing list. Tendiamo ad evitare fastidiosi MULTIPLI INVII, ma laddove ciò avvenisse La preghiamo di segnalarcelo e ce ne scusiamo sin d'ora. Grazie.</w:t>
      </w:r>
    </w:p>
    <w:p w:rsidR="00526A43" w:rsidRDefault="00526A43" w14:paraId="24E832DD" w14:textId="77777777">
      <w:pPr>
        <w:ind w:left="-567"/>
      </w:pPr>
    </w:p>
    <w:sectPr w:rsidR="00526A43">
      <w:headerReference w:type="default" r:id="rId16"/>
      <w:headerReference w:type="first" r:id="rId17"/>
      <w:pgSz w:w="11906" w:h="16838" w:orient="portrait"/>
      <w:pgMar w:top="1440" w:right="1440" w:bottom="1440" w:left="1440" w:header="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26A43" w:rsidRDefault="00526A43" w14:paraId="145A9F0B" w14:textId="77777777">
      <w:pPr>
        <w:spacing w:after="0" w:line="240" w:lineRule="auto"/>
      </w:pPr>
      <w:r>
        <w:separator/>
      </w:r>
    </w:p>
  </w:endnote>
  <w:endnote w:type="continuationSeparator" w:id="0">
    <w:p w:rsidR="00526A43" w:rsidRDefault="00526A43" w14:paraId="15A78D87" w14:textId="77777777">
      <w:pPr>
        <w:spacing w:after="0" w:line="240" w:lineRule="auto"/>
      </w:pPr>
      <w:r>
        <w:continuationSeparator/>
      </w:r>
    </w:p>
  </w:endnote>
  <w:endnote w:type="continuationNotice" w:id="1">
    <w:p w:rsidR="00CC33D6" w:rsidRDefault="00CC33D6" w14:paraId="3DF5F4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26A43" w:rsidRDefault="00526A43" w14:paraId="3BCA82B1" w14:textId="77777777">
      <w:pPr>
        <w:spacing w:after="0" w:line="240" w:lineRule="auto"/>
      </w:pPr>
      <w:r>
        <w:separator/>
      </w:r>
    </w:p>
  </w:footnote>
  <w:footnote w:type="continuationSeparator" w:id="0">
    <w:p w:rsidR="00526A43" w:rsidRDefault="00526A43" w14:paraId="3F19511A" w14:textId="77777777">
      <w:pPr>
        <w:spacing w:after="0" w:line="240" w:lineRule="auto"/>
      </w:pPr>
      <w:r>
        <w:continuationSeparator/>
      </w:r>
    </w:p>
  </w:footnote>
  <w:footnote w:type="continuationNotice" w:id="1">
    <w:p w:rsidR="00CC33D6" w:rsidRDefault="00CC33D6" w14:paraId="1262B70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6A43" w:rsidRDefault="00CC33D6" w14:paraId="4DB03064" w14:textId="77777777">
    <w:pPr>
      <w:pStyle w:val="Header"/>
      <w:jc w:val="center"/>
    </w:pPr>
    <w:r>
      <w:rPr>
        <w:lang w:eastAsia="it-IT"/>
      </w:rPr>
      <w:pict w14:anchorId="550455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4pt;height:68.25pt" filled="t" type="#_x0000_t75">
          <v:fill opacity="0" color2="black"/>
          <v:imagedata cropleft="-25f" croptop="-76f" cropright="-25f" cropbottom="-76f" o:title="" r:id="rId1"/>
        </v:shape>
      </w:pict>
    </w:r>
  </w:p>
  <w:p w:rsidR="00526A43" w:rsidRDefault="00526A43" w14:paraId="7B3D4C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6A43" w:rsidRDefault="00526A43" w14:paraId="7CD47B0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9F"/>
    <w:rsid w:val="00045B26"/>
    <w:rsid w:val="0007076D"/>
    <w:rsid w:val="0009439E"/>
    <w:rsid w:val="0016076F"/>
    <w:rsid w:val="001806F3"/>
    <w:rsid w:val="00211B5B"/>
    <w:rsid w:val="002F5C06"/>
    <w:rsid w:val="003E4996"/>
    <w:rsid w:val="00510F57"/>
    <w:rsid w:val="0052447C"/>
    <w:rsid w:val="00526A43"/>
    <w:rsid w:val="00683BF3"/>
    <w:rsid w:val="0073637B"/>
    <w:rsid w:val="0079619F"/>
    <w:rsid w:val="00CA052F"/>
    <w:rsid w:val="00CC33D6"/>
    <w:rsid w:val="00FB1BF7"/>
    <w:rsid w:val="0A25E282"/>
    <w:rsid w:val="0C3341B2"/>
    <w:rsid w:val="0D5D8344"/>
    <w:rsid w:val="0D7D2064"/>
    <w:rsid w:val="0F51EDE3"/>
    <w:rsid w:val="0FEB9BFF"/>
    <w:rsid w:val="14F80C16"/>
    <w:rsid w:val="18C85E5A"/>
    <w:rsid w:val="1D031DFB"/>
    <w:rsid w:val="1E9EEE5C"/>
    <w:rsid w:val="213205DE"/>
    <w:rsid w:val="237A4D05"/>
    <w:rsid w:val="250E2FE0"/>
    <w:rsid w:val="25161D66"/>
    <w:rsid w:val="27F523EA"/>
    <w:rsid w:val="29F2895C"/>
    <w:rsid w:val="2D48CFF8"/>
    <w:rsid w:val="2E7937AD"/>
    <w:rsid w:val="2EBCFFAC"/>
    <w:rsid w:val="3058D00D"/>
    <w:rsid w:val="347C463C"/>
    <w:rsid w:val="387BE839"/>
    <w:rsid w:val="3BDE58F7"/>
    <w:rsid w:val="3FADBE0C"/>
    <w:rsid w:val="4533AB89"/>
    <w:rsid w:val="4773E81E"/>
    <w:rsid w:val="4A0B43BE"/>
    <w:rsid w:val="4B2448E5"/>
    <w:rsid w:val="5200D851"/>
    <w:rsid w:val="534E695E"/>
    <w:rsid w:val="54B70DEE"/>
    <w:rsid w:val="5875BF89"/>
    <w:rsid w:val="5A8BB762"/>
    <w:rsid w:val="5E0CF62B"/>
    <w:rsid w:val="5F125910"/>
    <w:rsid w:val="603FC16F"/>
    <w:rsid w:val="619C0524"/>
    <w:rsid w:val="62B50A4B"/>
    <w:rsid w:val="6D1E3BF8"/>
    <w:rsid w:val="726E81E7"/>
    <w:rsid w:val="76D0306F"/>
    <w:rsid w:val="7729BFD6"/>
    <w:rsid w:val="7899FB6C"/>
    <w:rsid w:val="78F0A60F"/>
    <w:rsid w:val="79CFD2A9"/>
    <w:rsid w:val="7A16D55D"/>
    <w:rsid w:val="7DB1348E"/>
    <w:rsid w:val="7F1186B1"/>
    <w:rsid w:val="7F29BA60"/>
    <w:rsid w:val="7F33D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B7C2781"/>
  <w15:chartTrackingRefBased/>
  <w15:docId w15:val="{BAD40CA5-B107-4EF4-8663-43B5FBED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160" w:line="256" w:lineRule="auto"/>
    </w:pPr>
    <w:rPr>
      <w:rFonts w:ascii="Calibri" w:hAnsi="Calibri" w:eastAsia="Calibri" w:cs="Calibri"/>
      <w:sz w:val="22"/>
      <w:szCs w:val="22"/>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arpredefinitoparagrafo1" w:customStyle="1">
    <w:name w:val="Car. predefinito paragrafo1"/>
  </w:style>
  <w:style w:type="character" w:styleId="Hyperlink">
    <w:name w:val="Hyperlink"/>
    <w:rPr>
      <w:color w:val="0563C1"/>
      <w:u w:val="single"/>
    </w:rPr>
  </w:style>
  <w:style w:type="character" w:styleId="Strong">
    <w:name w:val="Strong"/>
    <w:uiPriority w:val="22"/>
    <w:qFormat/>
    <w:rPr>
      <w:b/>
      <w:bCs/>
    </w:rPr>
  </w:style>
  <w:style w:type="character" w:styleId="Emphasis">
    <w:name w:val="Emphasis"/>
    <w:qFormat/>
    <w:rPr>
      <w:i/>
      <w:iCs/>
    </w:rPr>
  </w:style>
  <w:style w:type="character" w:styleId="IntestazioneCarattere" w:customStyle="1">
    <w:name w:val="Intestazione Carattere"/>
    <w:rPr>
      <w:sz w:val="22"/>
      <w:szCs w:val="22"/>
    </w:rPr>
  </w:style>
  <w:style w:type="character" w:styleId="PidipaginaCarattere" w:customStyle="1">
    <w:name w:val="Piè di pagina Carattere"/>
    <w:rPr>
      <w:sz w:val="22"/>
      <w:szCs w:val="22"/>
    </w:rPr>
  </w:style>
  <w:style w:type="paragraph" w:styleId="Titolo1" w:customStyle="1">
    <w:name w:val="Titolo1"/>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pPr>
      <w:suppressLineNumbers/>
    </w:pPr>
    <w:rPr>
      <w:rFonts w:cs="Lucida Sans"/>
    </w:rPr>
  </w:style>
  <w:style w:type="paragraph" w:styleId="Didascalia1" w:customStyle="1">
    <w:name w:val="Didascalia1"/>
    <w:basedOn w:val="Normal"/>
    <w:pPr>
      <w:suppressLineNumbers/>
      <w:spacing w:before="120" w:after="120"/>
    </w:pPr>
    <w:rPr>
      <w:rFonts w:cs="Lucida Sans"/>
      <w:i/>
      <w:iCs/>
      <w:sz w:val="24"/>
      <w:szCs w:val="24"/>
    </w:rPr>
  </w:style>
  <w:style w:type="paragraph" w:styleId="NormalWeb">
    <w:name w:val="Normal (Web)"/>
    <w:basedOn w:val="Normal"/>
    <w:pPr>
      <w:suppressAutoHyphens w:val="0"/>
      <w:spacing w:before="280" w:after="280" w:line="240" w:lineRule="auto"/>
    </w:pPr>
    <w:rPr>
      <w:rFonts w:ascii="Times New Roman" w:hAnsi="Times New Roman" w:eastAsia="Times New Roman" w:cs="Times New Roman"/>
      <w:sz w:val="24"/>
      <w:szCs w:val="24"/>
    </w:rPr>
  </w:style>
  <w:style w:type="paragraph" w:styleId="Intestazioneepidipagina" w:customStyle="1">
    <w:name w:val="Intestazione e piè di pagina"/>
    <w:basedOn w:val="Normal"/>
    <w:pPr>
      <w:suppressLineNumbers/>
      <w:tabs>
        <w:tab w:val="center" w:pos="4819"/>
        <w:tab w:val="right" w:pos="9638"/>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0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ella.it" TargetMode="External" Id="rId8" /><Relationship Type="http://schemas.openxmlformats.org/officeDocument/2006/relationships/hyperlink" Target="http://ovh.it/"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hostingperte.it/" TargetMode="External"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elladigital.it/" TargetMode="External" Id="rId11" /><Relationship Type="http://schemas.openxmlformats.org/officeDocument/2006/relationships/footnotes" Target="footnotes.xml" Id="rId5" /><Relationship Type="http://schemas.openxmlformats.org/officeDocument/2006/relationships/hyperlink" Target="mailto:info@ella.it" TargetMode="External" Id="rId15" /><Relationship Type="http://schemas.openxmlformats.org/officeDocument/2006/relationships/hyperlink" Target="https://www.visitemilia.com/"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www.visitemilia.co/" TargetMode="External" Id="rId9" /><Relationship Type="http://schemas.openxmlformats.org/officeDocument/2006/relationships/hyperlink" Target="https://www.iubenda.com/privacy-policy/70560508/legal" TargetMode="External" Id="rId14" /><Relationship Type="http://schemas.openxmlformats.org/officeDocument/2006/relationships/hyperlink" Target="http://www.visitemilia.com/" TargetMode="External" Id="R5e142d3ca59e44b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Bolognesi Mirca</dc:creator>
  <keywords/>
  <lastModifiedBy>adelina.zarlenga@gmail.com</lastModifiedBy>
  <revision>9</revision>
  <lastPrinted>1995-11-22T01:41:00.0000000Z</lastPrinted>
  <dcterms:created xsi:type="dcterms:W3CDTF">2023-12-01T19:45:00.0000000Z</dcterms:created>
  <dcterms:modified xsi:type="dcterms:W3CDTF">2023-12-01T11:40:32.2830844Z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